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495C" w14:textId="77777777" w:rsidR="00EF282F" w:rsidRDefault="00EF282F" w:rsidP="00107B74">
      <w:pPr>
        <w:spacing w:after="0" w:line="240" w:lineRule="auto"/>
        <w:jc w:val="right"/>
        <w:rPr>
          <w:rFonts w:ascii="Calibri" w:eastAsia="Calibri" w:hAnsi="Calibri" w:cs="Calibri"/>
          <w:b/>
          <w:bCs/>
          <w:sz w:val="28"/>
          <w:szCs w:val="28"/>
        </w:rPr>
      </w:pPr>
    </w:p>
    <w:p w14:paraId="252051A2" w14:textId="1A3B9524" w:rsidR="00107B74" w:rsidRPr="00107B74" w:rsidRDefault="0DC2136B" w:rsidP="538B7EC5">
      <w:pPr>
        <w:spacing w:after="0" w:line="240" w:lineRule="auto"/>
        <w:jc w:val="right"/>
        <w:rPr>
          <w:rFonts w:ascii="Calibri" w:eastAsia="Calibri" w:hAnsi="Calibri" w:cs="Calibri"/>
          <w:b/>
          <w:bCs/>
          <w:sz w:val="32"/>
          <w:szCs w:val="32"/>
        </w:rPr>
      </w:pPr>
      <w:r w:rsidRPr="538B7EC5">
        <w:rPr>
          <w:rFonts w:ascii="Calibri" w:eastAsia="Calibri" w:hAnsi="Calibri" w:cs="Calibri"/>
          <w:b/>
          <w:bCs/>
          <w:sz w:val="32"/>
          <w:szCs w:val="32"/>
        </w:rPr>
        <w:t xml:space="preserve">Règlement du prix </w:t>
      </w:r>
      <w:r w:rsidR="73AB76FD" w:rsidRPr="538B7EC5">
        <w:rPr>
          <w:rFonts w:ascii="Calibri" w:eastAsia="Calibri" w:hAnsi="Calibri" w:cs="Calibri"/>
          <w:b/>
          <w:bCs/>
          <w:sz w:val="32"/>
          <w:szCs w:val="32"/>
        </w:rPr>
        <w:t>Solange-Chalvin</w:t>
      </w:r>
    </w:p>
    <w:p w14:paraId="65C90987" w14:textId="7A25DD1A" w:rsidR="00107B74" w:rsidRPr="006D064A" w:rsidRDefault="00107B74" w:rsidP="00107B74">
      <w:pPr>
        <w:spacing w:after="0" w:line="240" w:lineRule="auto"/>
        <w:jc w:val="right"/>
        <w:rPr>
          <w:rFonts w:ascii="Calibri" w:eastAsia="Calibri" w:hAnsi="Calibri" w:cs="Calibri"/>
          <w:b/>
          <w:bCs/>
          <w:sz w:val="32"/>
          <w:szCs w:val="32"/>
        </w:rPr>
      </w:pPr>
      <w:r w:rsidRPr="538B7EC5">
        <w:rPr>
          <w:rFonts w:ascii="Calibri" w:eastAsia="Calibri" w:hAnsi="Calibri" w:cs="Calibri"/>
          <w:b/>
          <w:bCs/>
          <w:sz w:val="32"/>
          <w:szCs w:val="32"/>
        </w:rPr>
        <w:t>Édition</w:t>
      </w:r>
      <w:r w:rsidR="00CE07C6">
        <w:rPr>
          <w:rFonts w:ascii="Calibri" w:eastAsia="Calibri" w:hAnsi="Calibri" w:cs="Calibri"/>
          <w:b/>
          <w:bCs/>
          <w:sz w:val="32"/>
          <w:szCs w:val="32"/>
        </w:rPr>
        <w:t> </w:t>
      </w:r>
      <w:r w:rsidRPr="538B7EC5">
        <w:rPr>
          <w:rFonts w:ascii="Calibri" w:eastAsia="Calibri" w:hAnsi="Calibri" w:cs="Calibri"/>
          <w:b/>
          <w:bCs/>
          <w:sz w:val="32"/>
          <w:szCs w:val="32"/>
        </w:rPr>
        <w:t>2023</w:t>
      </w:r>
    </w:p>
    <w:p w14:paraId="3BFEFB25" w14:textId="036770E1" w:rsidR="00A0511F" w:rsidRDefault="00A0511F" w:rsidP="538B7EC5">
      <w:pPr>
        <w:spacing w:line="240" w:lineRule="auto"/>
        <w:jc w:val="right"/>
        <w:rPr>
          <w:rFonts w:ascii="Calibri" w:eastAsia="Calibri" w:hAnsi="Calibri" w:cs="Calibri"/>
          <w:b/>
          <w:bCs/>
          <w:sz w:val="28"/>
          <w:szCs w:val="28"/>
        </w:rPr>
      </w:pPr>
    </w:p>
    <w:p w14:paraId="639CCFFA" w14:textId="24826E44" w:rsidR="472897B2" w:rsidRPr="00935A26" w:rsidRDefault="431B9D4A" w:rsidP="778B47F5">
      <w:pPr>
        <w:spacing w:line="240" w:lineRule="auto"/>
        <w:rPr>
          <w:rFonts w:eastAsiaTheme="minorEastAsia"/>
        </w:rPr>
      </w:pPr>
      <w:r w:rsidRPr="778B47F5">
        <w:rPr>
          <w:rFonts w:eastAsiaTheme="minorEastAsia"/>
          <w:color w:val="000000" w:themeColor="text1"/>
        </w:rPr>
        <w:t xml:space="preserve">Le prix Solange-Chalvin </w:t>
      </w:r>
      <w:r w:rsidR="49715E52" w:rsidRPr="778B47F5">
        <w:rPr>
          <w:rFonts w:eastAsiaTheme="minorEastAsia"/>
          <w:color w:val="000000" w:themeColor="text1"/>
        </w:rPr>
        <w:t xml:space="preserve">souligne et </w:t>
      </w:r>
      <w:r w:rsidRPr="778B47F5">
        <w:rPr>
          <w:rFonts w:eastAsiaTheme="minorEastAsia"/>
          <w:color w:val="000000" w:themeColor="text1"/>
        </w:rPr>
        <w:t>reconna</w:t>
      </w:r>
      <w:r w:rsidR="51A9D16B" w:rsidRPr="778B47F5">
        <w:rPr>
          <w:rFonts w:eastAsiaTheme="minorEastAsia"/>
          <w:color w:val="000000" w:themeColor="text1"/>
        </w:rPr>
        <w:t>î</w:t>
      </w:r>
      <w:r w:rsidRPr="778B47F5">
        <w:rPr>
          <w:rFonts w:eastAsiaTheme="minorEastAsia"/>
          <w:color w:val="000000" w:themeColor="text1"/>
        </w:rPr>
        <w:t>t les efforts de personnes immigrantes apprenant ou ayant appris le français au Québec</w:t>
      </w:r>
      <w:r w:rsidR="5323141D" w:rsidRPr="778B47F5">
        <w:rPr>
          <w:rFonts w:eastAsiaTheme="minorEastAsia"/>
          <w:color w:val="000000" w:themeColor="text1"/>
        </w:rPr>
        <w:t>,</w:t>
      </w:r>
      <w:r w:rsidR="00781039">
        <w:rPr>
          <w:rFonts w:eastAsiaTheme="minorEastAsia"/>
          <w:color w:val="000000" w:themeColor="text1"/>
        </w:rPr>
        <w:t xml:space="preserve"> </w:t>
      </w:r>
      <w:r w:rsidRPr="778B47F5">
        <w:rPr>
          <w:rFonts w:eastAsiaTheme="minorEastAsia"/>
          <w:color w:val="000000" w:themeColor="text1"/>
        </w:rPr>
        <w:t>la contribution du personnel enseignant et</w:t>
      </w:r>
      <w:r w:rsidR="7A90803E" w:rsidRPr="778B47F5">
        <w:rPr>
          <w:rFonts w:eastAsiaTheme="minorEastAsia"/>
          <w:color w:val="000000" w:themeColor="text1"/>
        </w:rPr>
        <w:t xml:space="preserve"> celle</w:t>
      </w:r>
      <w:r w:rsidRPr="778B47F5">
        <w:rPr>
          <w:rFonts w:eastAsiaTheme="minorEastAsia"/>
          <w:color w:val="000000" w:themeColor="text1"/>
        </w:rPr>
        <w:t xml:space="preserve"> des organismes en apprentissage du français qui les accompagne</w:t>
      </w:r>
      <w:r w:rsidR="1B82AB72" w:rsidRPr="778B47F5">
        <w:rPr>
          <w:rFonts w:eastAsiaTheme="minorEastAsia"/>
          <w:color w:val="000000" w:themeColor="text1"/>
        </w:rPr>
        <w:t>nt</w:t>
      </w:r>
      <w:r w:rsidRPr="778B47F5">
        <w:rPr>
          <w:rFonts w:eastAsiaTheme="minorEastAsia"/>
          <w:color w:val="000000" w:themeColor="text1"/>
        </w:rPr>
        <w:t xml:space="preserve"> ou les ont </w:t>
      </w:r>
      <w:r w:rsidR="00935A26" w:rsidRPr="778B47F5">
        <w:rPr>
          <w:rFonts w:eastAsiaTheme="minorEastAsia"/>
          <w:color w:val="000000" w:themeColor="text1"/>
        </w:rPr>
        <w:t>accompagné</w:t>
      </w:r>
      <w:r w:rsidRPr="778B47F5">
        <w:rPr>
          <w:rFonts w:eastAsiaTheme="minorEastAsia"/>
          <w:color w:val="000000" w:themeColor="text1"/>
        </w:rPr>
        <w:t>s dans leur parcours.</w:t>
      </w:r>
    </w:p>
    <w:p w14:paraId="38D981EB" w14:textId="3ACCFC1F" w:rsidR="4CE6358D" w:rsidRDefault="4CE6358D" w:rsidP="19C8ADBC">
      <w:pPr>
        <w:pStyle w:val="Paragraphedeliste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 w:rsidRPr="778B47F5">
        <w:rPr>
          <w:rFonts w:ascii="Calibri" w:eastAsia="Calibri" w:hAnsi="Calibri" w:cs="Calibri"/>
        </w:rPr>
        <w:t>Le prix comprend trois catégories</w:t>
      </w:r>
      <w:r w:rsidR="00A156B0">
        <w:rPr>
          <w:rFonts w:ascii="Calibri" w:eastAsia="Calibri" w:hAnsi="Calibri" w:cs="Calibri"/>
        </w:rPr>
        <w:t> </w:t>
      </w:r>
      <w:r w:rsidRPr="778B47F5">
        <w:rPr>
          <w:rFonts w:ascii="Calibri" w:eastAsia="Calibri" w:hAnsi="Calibri" w:cs="Calibri"/>
        </w:rPr>
        <w:t>:</w:t>
      </w:r>
    </w:p>
    <w:p w14:paraId="2EB525D9" w14:textId="0AD3F1CC" w:rsidR="4CE6358D" w:rsidRDefault="6837E553" w:rsidP="19C8ADBC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35335979">
        <w:rPr>
          <w:rFonts w:ascii="Calibri" w:eastAsia="Calibri" w:hAnsi="Calibri" w:cs="Calibri"/>
        </w:rPr>
        <w:t>Personne</w:t>
      </w:r>
      <w:r w:rsidR="4CE6358D" w:rsidRPr="6562868B">
        <w:rPr>
          <w:rFonts w:ascii="Calibri" w:eastAsia="Calibri" w:hAnsi="Calibri" w:cs="Calibri"/>
        </w:rPr>
        <w:t xml:space="preserve"> </w:t>
      </w:r>
      <w:r w:rsidR="5428A2EA" w:rsidRPr="6562868B">
        <w:rPr>
          <w:rFonts w:ascii="Calibri" w:eastAsia="Calibri" w:hAnsi="Calibri" w:cs="Calibri"/>
        </w:rPr>
        <w:t>immigrante</w:t>
      </w:r>
      <w:r w:rsidR="009313A9">
        <w:rPr>
          <w:rFonts w:ascii="Calibri" w:eastAsia="Calibri" w:hAnsi="Calibri" w:cs="Calibri"/>
          <w:color w:val="000000" w:themeColor="text1"/>
          <w:lang w:val="fr-CA"/>
        </w:rPr>
        <w:t> </w:t>
      </w:r>
      <w:r w:rsidR="5428A2EA" w:rsidRPr="6562868B">
        <w:rPr>
          <w:rFonts w:ascii="Calibri" w:eastAsia="Calibri" w:hAnsi="Calibri" w:cs="Calibri"/>
        </w:rPr>
        <w:t>;</w:t>
      </w:r>
    </w:p>
    <w:p w14:paraId="01E0C17F" w14:textId="34D6C493" w:rsidR="4CE6358D" w:rsidRDefault="5115F44E" w:rsidP="19C8ADBC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35335979">
        <w:rPr>
          <w:rFonts w:ascii="Calibri" w:eastAsia="Calibri" w:hAnsi="Calibri" w:cs="Calibri"/>
        </w:rPr>
        <w:t>Personnel</w:t>
      </w:r>
      <w:r w:rsidR="4CE6358D" w:rsidRPr="6562868B">
        <w:rPr>
          <w:rFonts w:ascii="Calibri" w:eastAsia="Calibri" w:hAnsi="Calibri" w:cs="Calibri"/>
        </w:rPr>
        <w:t xml:space="preserve"> </w:t>
      </w:r>
      <w:r w:rsidR="009A677E" w:rsidRPr="6562868B">
        <w:rPr>
          <w:rFonts w:ascii="Calibri" w:eastAsia="Calibri" w:hAnsi="Calibri" w:cs="Calibri"/>
        </w:rPr>
        <w:t xml:space="preserve">enseignant </w:t>
      </w:r>
      <w:r w:rsidR="4CE6358D" w:rsidRPr="6562868B">
        <w:rPr>
          <w:rFonts w:ascii="Calibri" w:eastAsia="Calibri" w:hAnsi="Calibri" w:cs="Calibri"/>
        </w:rPr>
        <w:t xml:space="preserve">du </w:t>
      </w:r>
      <w:r w:rsidR="009A677E" w:rsidRPr="6562868B">
        <w:rPr>
          <w:rFonts w:ascii="Calibri" w:eastAsia="Calibri" w:hAnsi="Calibri" w:cs="Calibri"/>
        </w:rPr>
        <w:t>m</w:t>
      </w:r>
      <w:r w:rsidR="4CE6358D" w:rsidRPr="6562868B">
        <w:rPr>
          <w:rFonts w:ascii="Calibri" w:eastAsia="Calibri" w:hAnsi="Calibri" w:cs="Calibri"/>
        </w:rPr>
        <w:t xml:space="preserve">inistère </w:t>
      </w:r>
      <w:r w:rsidR="009A677E" w:rsidRPr="6562868B">
        <w:rPr>
          <w:rFonts w:ascii="Calibri" w:eastAsia="Calibri" w:hAnsi="Calibri" w:cs="Calibri"/>
        </w:rPr>
        <w:t>de l’Immigration, de</w:t>
      </w:r>
      <w:r w:rsidR="002A7705" w:rsidRPr="6562868B">
        <w:rPr>
          <w:rFonts w:ascii="Calibri" w:eastAsia="Calibri" w:hAnsi="Calibri" w:cs="Calibri"/>
        </w:rPr>
        <w:t xml:space="preserve"> la Francisation</w:t>
      </w:r>
      <w:r w:rsidR="00090D63" w:rsidRPr="6562868B">
        <w:rPr>
          <w:rFonts w:ascii="Calibri" w:eastAsia="Calibri" w:hAnsi="Calibri" w:cs="Calibri"/>
        </w:rPr>
        <w:t xml:space="preserve"> et</w:t>
      </w:r>
      <w:r w:rsidR="002A7705" w:rsidRPr="6562868B">
        <w:rPr>
          <w:rFonts w:ascii="Calibri" w:eastAsia="Calibri" w:hAnsi="Calibri" w:cs="Calibri"/>
        </w:rPr>
        <w:t xml:space="preserve"> de</w:t>
      </w:r>
      <w:r w:rsidR="009A677E" w:rsidRPr="6562868B">
        <w:rPr>
          <w:rFonts w:ascii="Calibri" w:eastAsia="Calibri" w:hAnsi="Calibri" w:cs="Calibri"/>
        </w:rPr>
        <w:t xml:space="preserve"> </w:t>
      </w:r>
      <w:r w:rsidR="002A7705" w:rsidRPr="6562868B">
        <w:rPr>
          <w:rFonts w:ascii="Calibri" w:eastAsia="Calibri" w:hAnsi="Calibri" w:cs="Calibri"/>
        </w:rPr>
        <w:t>l’Intégration</w:t>
      </w:r>
      <w:r w:rsidR="00D060B6" w:rsidRPr="6562868B">
        <w:rPr>
          <w:rFonts w:ascii="Calibri" w:eastAsia="Calibri" w:hAnsi="Calibri" w:cs="Calibri"/>
        </w:rPr>
        <w:t xml:space="preserve"> en apprentissage du français pour les personnes </w:t>
      </w:r>
      <w:r w:rsidR="4B5E9771" w:rsidRPr="6562868B">
        <w:rPr>
          <w:rFonts w:ascii="Calibri" w:eastAsia="Calibri" w:hAnsi="Calibri" w:cs="Calibri"/>
        </w:rPr>
        <w:t>immigrantes</w:t>
      </w:r>
      <w:r w:rsidR="009313A9">
        <w:rPr>
          <w:rFonts w:ascii="Calibri" w:eastAsia="Calibri" w:hAnsi="Calibri" w:cs="Calibri"/>
          <w:color w:val="000000" w:themeColor="text1"/>
          <w:lang w:val="fr-CA"/>
        </w:rPr>
        <w:t> </w:t>
      </w:r>
      <w:r w:rsidR="4B5E9771" w:rsidRPr="6562868B">
        <w:rPr>
          <w:rFonts w:ascii="Calibri" w:eastAsia="Calibri" w:hAnsi="Calibri" w:cs="Calibri"/>
        </w:rPr>
        <w:t>;</w:t>
      </w:r>
    </w:p>
    <w:p w14:paraId="6B84EA38" w14:textId="0A9B2861" w:rsidR="4CE6358D" w:rsidRDefault="6ADA4A0F" w:rsidP="19C8ADBC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35335979">
        <w:rPr>
          <w:rFonts w:ascii="Calibri" w:eastAsia="Calibri" w:hAnsi="Calibri" w:cs="Calibri"/>
        </w:rPr>
        <w:t>Organismes</w:t>
      </w:r>
      <w:r w:rsidR="76C624D7" w:rsidRPr="37EA4220">
        <w:rPr>
          <w:rFonts w:ascii="Calibri" w:eastAsia="Calibri" w:hAnsi="Calibri" w:cs="Calibri"/>
        </w:rPr>
        <w:t xml:space="preserve"> </w:t>
      </w:r>
      <w:r w:rsidR="68962AD7" w:rsidRPr="37EA4220">
        <w:rPr>
          <w:rFonts w:ascii="Calibri" w:eastAsia="Calibri" w:hAnsi="Calibri" w:cs="Calibri"/>
        </w:rPr>
        <w:t>partenaires</w:t>
      </w:r>
      <w:r w:rsidR="0D6B0098" w:rsidRPr="37EA4220">
        <w:rPr>
          <w:rFonts w:ascii="Calibri" w:eastAsia="Calibri" w:hAnsi="Calibri" w:cs="Calibri"/>
        </w:rPr>
        <w:t xml:space="preserve"> du ministère de l’Immigration, de la Francisation et de l’Intégration</w:t>
      </w:r>
      <w:r w:rsidR="68962AD7" w:rsidRPr="37EA4220">
        <w:rPr>
          <w:rFonts w:ascii="Calibri" w:eastAsia="Calibri" w:hAnsi="Calibri" w:cs="Calibri"/>
        </w:rPr>
        <w:t xml:space="preserve"> </w:t>
      </w:r>
      <w:r w:rsidR="6776A85E" w:rsidRPr="37EA4220">
        <w:rPr>
          <w:rFonts w:ascii="Calibri" w:eastAsia="Calibri" w:hAnsi="Calibri" w:cs="Calibri"/>
        </w:rPr>
        <w:t xml:space="preserve">offrant des services </w:t>
      </w:r>
      <w:r w:rsidR="372720E6" w:rsidRPr="37EA4220">
        <w:rPr>
          <w:rFonts w:ascii="Calibri" w:eastAsia="Calibri" w:hAnsi="Calibri" w:cs="Calibri"/>
        </w:rPr>
        <w:t>d’</w:t>
      </w:r>
      <w:r w:rsidR="76C624D7" w:rsidRPr="37EA4220">
        <w:rPr>
          <w:rFonts w:ascii="Calibri" w:eastAsia="Calibri" w:hAnsi="Calibri" w:cs="Calibri"/>
        </w:rPr>
        <w:t>apprentissage du français</w:t>
      </w:r>
      <w:r w:rsidR="64687646" w:rsidRPr="37EA4220">
        <w:rPr>
          <w:rFonts w:ascii="Calibri" w:eastAsia="Calibri" w:hAnsi="Calibri" w:cs="Calibri"/>
        </w:rPr>
        <w:t>,</w:t>
      </w:r>
      <w:r w:rsidR="1E3F2A0F" w:rsidRPr="37EA4220">
        <w:rPr>
          <w:rFonts w:ascii="Calibri" w:eastAsia="Calibri" w:hAnsi="Calibri" w:cs="Calibri"/>
        </w:rPr>
        <w:t xml:space="preserve"> réparti</w:t>
      </w:r>
      <w:r w:rsidR="7ED90EB4" w:rsidRPr="37EA4220">
        <w:rPr>
          <w:rFonts w:ascii="Calibri" w:eastAsia="Calibri" w:hAnsi="Calibri" w:cs="Calibri"/>
        </w:rPr>
        <w:t>s en deux sous-catégories</w:t>
      </w:r>
      <w:r w:rsidR="003469F1">
        <w:rPr>
          <w:rFonts w:ascii="Calibri" w:eastAsia="Calibri" w:hAnsi="Calibri" w:cs="Calibri"/>
        </w:rPr>
        <w:t> </w:t>
      </w:r>
      <w:r w:rsidR="1512CF58" w:rsidRPr="37EA4220">
        <w:rPr>
          <w:rFonts w:ascii="Calibri" w:eastAsia="Calibri" w:hAnsi="Calibri" w:cs="Calibri"/>
        </w:rPr>
        <w:t>:</w:t>
      </w:r>
    </w:p>
    <w:p w14:paraId="48ACF13F" w14:textId="515FCEA6" w:rsidR="4CE6358D" w:rsidRDefault="006A737A" w:rsidP="19C8ADBC">
      <w:pPr>
        <w:pStyle w:val="Paragraphedeliste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538B7EC5">
        <w:rPr>
          <w:rFonts w:ascii="Calibri" w:eastAsia="Calibri" w:hAnsi="Calibri" w:cs="Calibri"/>
        </w:rPr>
        <w:t>O</w:t>
      </w:r>
      <w:r w:rsidR="4CE6358D" w:rsidRPr="538B7EC5">
        <w:rPr>
          <w:rFonts w:ascii="Calibri" w:eastAsia="Calibri" w:hAnsi="Calibri" w:cs="Calibri"/>
        </w:rPr>
        <w:t xml:space="preserve">rganisme à but non </w:t>
      </w:r>
      <w:r w:rsidR="560666DB" w:rsidRPr="538B7EC5">
        <w:rPr>
          <w:rFonts w:ascii="Calibri" w:eastAsia="Calibri" w:hAnsi="Calibri" w:cs="Calibri"/>
        </w:rPr>
        <w:t>lucratif</w:t>
      </w:r>
      <w:r w:rsidR="00347613" w:rsidRPr="538B7EC5">
        <w:rPr>
          <w:rFonts w:ascii="Calibri" w:eastAsia="Calibri" w:hAnsi="Calibri" w:cs="Calibri"/>
        </w:rPr>
        <w:t>,</w:t>
      </w:r>
    </w:p>
    <w:p w14:paraId="0DBEE271" w14:textId="0C2AE5DA" w:rsidR="6D30C29C" w:rsidRDefault="006A737A" w:rsidP="19C8ADBC">
      <w:pPr>
        <w:pStyle w:val="Paragraphedeliste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538B7EC5">
        <w:rPr>
          <w:rFonts w:ascii="Calibri" w:eastAsia="Calibri" w:hAnsi="Calibri" w:cs="Calibri"/>
        </w:rPr>
        <w:t>É</w:t>
      </w:r>
      <w:r w:rsidR="4CE6358D" w:rsidRPr="538B7EC5">
        <w:rPr>
          <w:rFonts w:ascii="Calibri" w:eastAsia="Calibri" w:hAnsi="Calibri" w:cs="Calibri"/>
        </w:rPr>
        <w:t>tablissement d’enseignement.</w:t>
      </w:r>
    </w:p>
    <w:p w14:paraId="7299BA68" w14:textId="3C2D65B2" w:rsidR="19C8ADBC" w:rsidRDefault="19C8ADBC" w:rsidP="19C8ADBC">
      <w:pPr>
        <w:spacing w:after="0" w:line="240" w:lineRule="auto"/>
        <w:rPr>
          <w:rFonts w:ascii="Calibri" w:eastAsia="Calibri" w:hAnsi="Calibri" w:cs="Calibri"/>
        </w:rPr>
      </w:pPr>
    </w:p>
    <w:p w14:paraId="75D1E486" w14:textId="4354FD5C" w:rsidR="00F4005A" w:rsidRPr="00C37F56" w:rsidRDefault="00216A11" w:rsidP="19C8ADB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538B7EC5">
        <w:rPr>
          <w:rFonts w:ascii="Calibri" w:eastAsia="Calibri" w:hAnsi="Calibri" w:cs="Calibri"/>
          <w:b/>
          <w:bCs/>
        </w:rPr>
        <w:t xml:space="preserve">Conditions </w:t>
      </w:r>
      <w:r w:rsidR="00F4005A" w:rsidRPr="538B7EC5">
        <w:rPr>
          <w:rFonts w:ascii="Calibri" w:eastAsia="Calibri" w:hAnsi="Calibri" w:cs="Calibri"/>
          <w:b/>
          <w:bCs/>
        </w:rPr>
        <w:t>d’admissibilité</w:t>
      </w:r>
    </w:p>
    <w:p w14:paraId="75DF75DA" w14:textId="02DB2E20" w:rsidR="00B81425" w:rsidRPr="00DE31C1" w:rsidRDefault="1C8BB944" w:rsidP="00DE31C1">
      <w:pPr>
        <w:pStyle w:val="Paragraphedeliste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 w:rsidRPr="778B47F5">
        <w:rPr>
          <w:rFonts w:ascii="Calibri" w:eastAsia="Calibri" w:hAnsi="Calibri" w:cs="Calibri"/>
        </w:rPr>
        <w:t xml:space="preserve">Toute personne ou organisation participante doit </w:t>
      </w:r>
      <w:r w:rsidR="59D0CD95" w:rsidRPr="778B47F5">
        <w:rPr>
          <w:rFonts w:ascii="Calibri" w:eastAsia="Calibri" w:hAnsi="Calibri" w:cs="Calibri"/>
        </w:rPr>
        <w:t>être domiciliée</w:t>
      </w:r>
      <w:r w:rsidRPr="778B47F5">
        <w:rPr>
          <w:rFonts w:ascii="Calibri" w:eastAsia="Calibri" w:hAnsi="Calibri" w:cs="Calibri"/>
        </w:rPr>
        <w:t xml:space="preserve"> au Québec.</w:t>
      </w:r>
    </w:p>
    <w:p w14:paraId="210C0F85" w14:textId="1ED67F79" w:rsidR="26782EE5" w:rsidRDefault="26782EE5" w:rsidP="6562868B">
      <w:pPr>
        <w:numPr>
          <w:ilvl w:val="0"/>
          <w:numId w:val="4"/>
        </w:numPr>
        <w:spacing w:before="240" w:beforeAutospacing="1" w:after="240" w:line="240" w:lineRule="auto"/>
        <w:rPr>
          <w:rFonts w:ascii="Calibri" w:eastAsia="Calibri" w:hAnsi="Calibri" w:cs="Calibri"/>
          <w:color w:val="000000" w:themeColor="text1"/>
          <w:lang w:val="fr-CA"/>
        </w:rPr>
      </w:pPr>
      <w:r w:rsidRPr="778B47F5">
        <w:rPr>
          <w:rFonts w:ascii="Calibri" w:eastAsia="Calibri" w:hAnsi="Calibri" w:cs="Calibri"/>
          <w:color w:val="000000" w:themeColor="text1"/>
          <w:lang w:val="fr-CA"/>
        </w:rPr>
        <w:t>La personne qui pose sa candidature dans la catégorie «</w:t>
      </w:r>
      <w:r w:rsidR="00080F4B">
        <w:rPr>
          <w:rFonts w:ascii="Calibri" w:eastAsia="Calibri" w:hAnsi="Calibri" w:cs="Calibri"/>
        </w:rPr>
        <w:t> 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>personne immigrante</w:t>
      </w:r>
      <w:r w:rsidR="00080F4B">
        <w:rPr>
          <w:rFonts w:ascii="Calibri" w:eastAsia="Calibri" w:hAnsi="Calibri" w:cs="Calibri"/>
        </w:rPr>
        <w:t> 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 xml:space="preserve">» doit avoir </w:t>
      </w:r>
      <w:r w:rsidR="46E92744" w:rsidRPr="778B47F5">
        <w:rPr>
          <w:rFonts w:ascii="Calibri" w:eastAsia="Calibri" w:hAnsi="Calibri" w:cs="Calibri"/>
          <w:color w:val="000000" w:themeColor="text1"/>
          <w:lang w:val="fr-CA"/>
        </w:rPr>
        <w:t>immigré au Québec et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 xml:space="preserve"> </w:t>
      </w:r>
      <w:r w:rsidR="003A26F7" w:rsidRPr="778B47F5">
        <w:rPr>
          <w:rFonts w:ascii="Calibri" w:eastAsia="Calibri" w:hAnsi="Calibri" w:cs="Calibri"/>
          <w:color w:val="000000" w:themeColor="text1"/>
          <w:lang w:val="fr-CA"/>
        </w:rPr>
        <w:t xml:space="preserve">avoir 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 xml:space="preserve">suivi </w:t>
      </w:r>
      <w:r w:rsidR="3513C8F3" w:rsidRPr="778B47F5">
        <w:rPr>
          <w:rFonts w:ascii="Calibri" w:eastAsia="Calibri" w:hAnsi="Calibri" w:cs="Calibri"/>
          <w:color w:val="000000" w:themeColor="text1"/>
          <w:lang w:val="fr-CA"/>
        </w:rPr>
        <w:t>un parcours d’apprentissage du français</w:t>
      </w:r>
      <w:r w:rsidR="01A63814" w:rsidRPr="778B47F5">
        <w:rPr>
          <w:rFonts w:ascii="Calibri" w:eastAsia="Calibri" w:hAnsi="Calibri" w:cs="Calibri"/>
          <w:color w:val="000000" w:themeColor="text1"/>
          <w:lang w:val="fr-CA"/>
        </w:rPr>
        <w:t xml:space="preserve"> au Québec.</w:t>
      </w:r>
    </w:p>
    <w:p w14:paraId="7D4082B5" w14:textId="318A2044" w:rsidR="00F4005A" w:rsidRPr="002032D1" w:rsidRDefault="114A8223" w:rsidP="6562868B">
      <w:pPr>
        <w:numPr>
          <w:ilvl w:val="0"/>
          <w:numId w:val="4"/>
        </w:numPr>
        <w:spacing w:before="240" w:beforeAutospacing="1" w:after="240" w:line="240" w:lineRule="auto"/>
        <w:rPr>
          <w:rFonts w:ascii="Calibri" w:eastAsia="Calibri" w:hAnsi="Calibri" w:cs="Calibri"/>
          <w:lang w:val="fr-CA"/>
        </w:rPr>
      </w:pPr>
      <w:r w:rsidRPr="778B47F5">
        <w:rPr>
          <w:rStyle w:val="normaltextrun"/>
          <w:rFonts w:ascii="Calibri" w:hAnsi="Calibri" w:cs="Calibri"/>
        </w:rPr>
        <w:t>La personne qui dépose sa candidature pour la catégorie «</w:t>
      </w:r>
      <w:r w:rsidR="00080F4B">
        <w:rPr>
          <w:rFonts w:ascii="Calibri" w:eastAsia="Calibri" w:hAnsi="Calibri" w:cs="Calibri"/>
        </w:rPr>
        <w:t> </w:t>
      </w:r>
      <w:r w:rsidRPr="778B47F5">
        <w:rPr>
          <w:rStyle w:val="normaltextrun"/>
          <w:rFonts w:ascii="Calibri" w:hAnsi="Calibri" w:cs="Calibri"/>
        </w:rPr>
        <w:t>personnel enseignant du Ministère</w:t>
      </w:r>
      <w:r w:rsidR="000F1DBF">
        <w:rPr>
          <w:rFonts w:ascii="Calibri" w:eastAsia="Calibri" w:hAnsi="Calibri" w:cs="Calibri"/>
        </w:rPr>
        <w:t> </w:t>
      </w:r>
      <w:r w:rsidRPr="778B47F5">
        <w:rPr>
          <w:rStyle w:val="normaltextrun"/>
          <w:rFonts w:ascii="Calibri" w:hAnsi="Calibri" w:cs="Calibri"/>
        </w:rPr>
        <w:t xml:space="preserve">» doit avoir enseigné au moins une session complète en tant que professeur </w:t>
      </w:r>
      <w:r w:rsidR="0A12B49A" w:rsidRPr="778B47F5">
        <w:rPr>
          <w:rStyle w:val="normaltextrun"/>
          <w:rFonts w:ascii="Calibri" w:hAnsi="Calibri" w:cs="Calibri"/>
        </w:rPr>
        <w:t>ou</w:t>
      </w:r>
      <w:r w:rsidRPr="778B47F5">
        <w:rPr>
          <w:rStyle w:val="normaltextrun"/>
          <w:rFonts w:ascii="Calibri" w:hAnsi="Calibri" w:cs="Calibri"/>
        </w:rPr>
        <w:t xml:space="preserve"> professeure du M</w:t>
      </w:r>
      <w:r w:rsidR="3CC6EC51" w:rsidRPr="778B47F5">
        <w:rPr>
          <w:rStyle w:val="normaltextrun"/>
          <w:rFonts w:ascii="Calibri" w:hAnsi="Calibri" w:cs="Calibri"/>
        </w:rPr>
        <w:t>inistère</w:t>
      </w:r>
      <w:r w:rsidRPr="778B47F5">
        <w:rPr>
          <w:rStyle w:val="normaltextrun"/>
          <w:rFonts w:ascii="Calibri" w:hAnsi="Calibri" w:cs="Calibri"/>
        </w:rPr>
        <w:t xml:space="preserve"> à temps complet ou</w:t>
      </w:r>
      <w:r w:rsidR="70EAE185" w:rsidRPr="778B47F5">
        <w:rPr>
          <w:rStyle w:val="normaltextrun"/>
          <w:rFonts w:ascii="Calibri" w:hAnsi="Calibri" w:cs="Calibri"/>
        </w:rPr>
        <w:t xml:space="preserve"> à</w:t>
      </w:r>
      <w:r w:rsidRPr="778B47F5">
        <w:rPr>
          <w:rStyle w:val="normaltextrun"/>
          <w:rFonts w:ascii="Calibri" w:hAnsi="Calibri" w:cs="Calibri"/>
        </w:rPr>
        <w:t xml:space="preserve"> temps partiel.</w:t>
      </w:r>
    </w:p>
    <w:p w14:paraId="1CD228D8" w14:textId="07C3EBB0" w:rsidR="569DC0FD" w:rsidRPr="0018644D" w:rsidRDefault="6A11DEDC" w:rsidP="37184CAC">
      <w:pPr>
        <w:pStyle w:val="paragraph"/>
        <w:numPr>
          <w:ilvl w:val="0"/>
          <w:numId w:val="4"/>
        </w:numPr>
        <w:spacing w:before="20" w:beforeAutospacing="0" w:afterAutospacing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78B47F5">
        <w:rPr>
          <w:rFonts w:ascii="Calibri" w:eastAsia="Calibri" w:hAnsi="Calibri" w:cs="Calibri"/>
          <w:color w:val="000000" w:themeColor="text1"/>
          <w:sz w:val="22"/>
          <w:szCs w:val="22"/>
        </w:rPr>
        <w:t>Tout organisme</w:t>
      </w:r>
      <w:r w:rsidR="2AAD1C7B" w:rsidRPr="778B47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778B47F5">
        <w:rPr>
          <w:rFonts w:ascii="Calibri" w:eastAsia="Calibri" w:hAnsi="Calibri" w:cs="Calibri"/>
          <w:color w:val="000000" w:themeColor="text1"/>
          <w:sz w:val="22"/>
          <w:szCs w:val="22"/>
        </w:rPr>
        <w:t>faisant l</w:t>
      </w:r>
      <w:r w:rsidR="00F21746">
        <w:rPr>
          <w:rFonts w:ascii="Calibri" w:eastAsia="Calibri" w:hAnsi="Calibri" w:cs="Calibri"/>
          <w:color w:val="000000" w:themeColor="text1"/>
          <w:sz w:val="22"/>
          <w:szCs w:val="22"/>
        </w:rPr>
        <w:t>’</w:t>
      </w:r>
      <w:r w:rsidRPr="778B47F5">
        <w:rPr>
          <w:rFonts w:ascii="Calibri" w:eastAsia="Calibri" w:hAnsi="Calibri" w:cs="Calibri"/>
          <w:color w:val="000000" w:themeColor="text1"/>
          <w:sz w:val="22"/>
          <w:szCs w:val="22"/>
        </w:rPr>
        <w:t>objet d</w:t>
      </w:r>
      <w:r w:rsidR="001038AD">
        <w:rPr>
          <w:rFonts w:ascii="Calibri" w:eastAsia="Calibri" w:hAnsi="Calibri" w:cs="Calibri"/>
          <w:color w:val="000000" w:themeColor="text1"/>
          <w:sz w:val="22"/>
          <w:szCs w:val="22"/>
        </w:rPr>
        <w:t>’</w:t>
      </w:r>
      <w:r w:rsidRPr="778B47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une candidature doit avoir une entente en cours avec le </w:t>
      </w:r>
      <w:r w:rsidRPr="778B47F5">
        <w:rPr>
          <w:rFonts w:ascii="Calibri" w:eastAsia="Calibri" w:hAnsi="Calibri" w:cs="Calibri"/>
          <w:sz w:val="22"/>
          <w:szCs w:val="22"/>
        </w:rPr>
        <w:t>ministère de l’Immigration, de la Francisation et de l’Intégration</w:t>
      </w:r>
      <w:r w:rsidR="1194DCF7" w:rsidRPr="778B47F5">
        <w:rPr>
          <w:rFonts w:ascii="Calibri" w:eastAsia="Calibri" w:hAnsi="Calibri" w:cs="Calibri"/>
          <w:sz w:val="22"/>
          <w:szCs w:val="22"/>
        </w:rPr>
        <w:t>.</w:t>
      </w:r>
    </w:p>
    <w:p w14:paraId="13C04D79" w14:textId="0D4FDBD7" w:rsidR="426C4B50" w:rsidRPr="00C37F56" w:rsidRDefault="426C4B50" w:rsidP="0018644D">
      <w:pPr>
        <w:spacing w:before="20" w:after="20" w:line="240" w:lineRule="auto"/>
        <w:rPr>
          <w:rFonts w:ascii="Calibri" w:eastAsia="Calibri" w:hAnsi="Calibri" w:cs="Calibri"/>
          <w:lang w:val="fr-CA"/>
        </w:rPr>
      </w:pPr>
    </w:p>
    <w:p w14:paraId="03505A84" w14:textId="27464975" w:rsidR="3356F362" w:rsidRDefault="35F99353" w:rsidP="0018644D">
      <w:pPr>
        <w:pStyle w:val="Paragraphedeliste"/>
        <w:numPr>
          <w:ilvl w:val="0"/>
          <w:numId w:val="4"/>
        </w:numPr>
        <w:tabs>
          <w:tab w:val="left" w:pos="720"/>
        </w:tabs>
        <w:spacing w:before="100" w:after="100" w:line="240" w:lineRule="auto"/>
        <w:rPr>
          <w:rFonts w:ascii="Calibri" w:eastAsia="Calibri" w:hAnsi="Calibri" w:cs="Calibri"/>
        </w:rPr>
      </w:pPr>
      <w:r w:rsidRPr="6562868B">
        <w:rPr>
          <w:rFonts w:ascii="Calibri" w:eastAsia="Calibri" w:hAnsi="Calibri" w:cs="Calibri"/>
        </w:rPr>
        <w:t>Il est possible de soumettre sa propre candidature ou de proposer la candidature d’une autre personne ou d’un</w:t>
      </w:r>
      <w:r w:rsidR="00CB73D5">
        <w:rPr>
          <w:rFonts w:ascii="Calibri" w:eastAsia="Calibri" w:hAnsi="Calibri" w:cs="Calibri"/>
        </w:rPr>
        <w:t xml:space="preserve"> organisme </w:t>
      </w:r>
      <w:r w:rsidR="00CB73D5">
        <w:rPr>
          <w:rStyle w:val="normaltextrun"/>
          <w:rFonts w:ascii="Calibri" w:hAnsi="Calibri" w:cs="Calibri"/>
          <w:color w:val="000000"/>
          <w:shd w:val="clear" w:color="auto" w:fill="FFFFFF"/>
        </w:rPr>
        <w:t>en ayant reçu l’autorisation de la personne ou de l’organisme proposé</w:t>
      </w:r>
      <w:r w:rsidR="4B7F314F" w:rsidRPr="6562868B">
        <w:rPr>
          <w:rFonts w:ascii="Calibri" w:eastAsia="Calibri" w:hAnsi="Calibri" w:cs="Calibri"/>
        </w:rPr>
        <w:t>.</w:t>
      </w:r>
    </w:p>
    <w:p w14:paraId="4D1DCE72" w14:textId="1D060EB0" w:rsidR="3356F362" w:rsidRDefault="3356F362" w:rsidP="19C8ADBC">
      <w:pPr>
        <w:tabs>
          <w:tab w:val="left" w:pos="0"/>
          <w:tab w:val="left" w:pos="720"/>
        </w:tabs>
        <w:spacing w:after="0" w:line="240" w:lineRule="auto"/>
        <w:rPr>
          <w:rFonts w:ascii="Calibri" w:eastAsia="Calibri" w:hAnsi="Calibri" w:cs="Calibri"/>
        </w:rPr>
      </w:pPr>
    </w:p>
    <w:p w14:paraId="50CA608F" w14:textId="1E9F09A5" w:rsidR="3356F362" w:rsidRDefault="33F93D91" w:rsidP="4F247BCF">
      <w:pPr>
        <w:pStyle w:val="Paragraphedeliste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  <w:r w:rsidRPr="538B7EC5">
        <w:rPr>
          <w:rFonts w:ascii="Calibri" w:eastAsia="Calibri" w:hAnsi="Calibri" w:cs="Calibri"/>
        </w:rPr>
        <w:t>Pour être retenu, un dossier de candidature doit satisfaire à toutes les exigences figurant dans le formulaire de mise en candidature et être accompagné des documents requis. Ces</w:t>
      </w:r>
      <w:r w:rsidR="00A92575" w:rsidRPr="538B7EC5">
        <w:rPr>
          <w:rFonts w:ascii="Calibri" w:eastAsia="Calibri" w:hAnsi="Calibri" w:cs="Calibri"/>
        </w:rPr>
        <w:t xml:space="preserve"> </w:t>
      </w:r>
      <w:r w:rsidRPr="538B7EC5">
        <w:rPr>
          <w:rFonts w:ascii="Calibri" w:eastAsia="Calibri" w:hAnsi="Calibri" w:cs="Calibri"/>
        </w:rPr>
        <w:t>documents et le formulaire de mise en candidature doivent être envoyés</w:t>
      </w:r>
      <w:r w:rsidR="763EAAAB" w:rsidRPr="538B7EC5">
        <w:rPr>
          <w:rFonts w:ascii="Calibri" w:eastAsia="Calibri" w:hAnsi="Calibri" w:cs="Calibri"/>
        </w:rPr>
        <w:t xml:space="preserve"> à </w:t>
      </w:r>
      <w:r w:rsidR="5DDDC349" w:rsidRPr="538B7EC5">
        <w:rPr>
          <w:rFonts w:ascii="Calibri" w:eastAsia="Calibri" w:hAnsi="Calibri" w:cs="Calibri"/>
        </w:rPr>
        <w:t xml:space="preserve">Culture pour tous </w:t>
      </w:r>
      <w:r w:rsidR="763EAAAB" w:rsidRPr="538B7EC5">
        <w:rPr>
          <w:rFonts w:ascii="Calibri" w:eastAsia="Calibri" w:hAnsi="Calibri" w:cs="Calibri"/>
        </w:rPr>
        <w:t>au</w:t>
      </w:r>
      <w:r w:rsidRPr="538B7EC5">
        <w:rPr>
          <w:rFonts w:ascii="Calibri" w:eastAsia="Calibri" w:hAnsi="Calibri" w:cs="Calibri"/>
        </w:rPr>
        <w:t xml:space="preserve"> plus tard le</w:t>
      </w:r>
      <w:r w:rsidR="008976B0" w:rsidRPr="538B7EC5">
        <w:rPr>
          <w:rFonts w:ascii="Calibri" w:eastAsia="Calibri" w:hAnsi="Calibri" w:cs="Calibri"/>
        </w:rPr>
        <w:t xml:space="preserve"> </w:t>
      </w:r>
      <w:r w:rsidR="7F6ED5AF" w:rsidRPr="538B7EC5">
        <w:rPr>
          <w:rFonts w:ascii="Calibri" w:eastAsia="Calibri" w:hAnsi="Calibri" w:cs="Calibri"/>
        </w:rPr>
        <w:t>15</w:t>
      </w:r>
      <w:r w:rsidR="008976B0" w:rsidRPr="538B7EC5">
        <w:rPr>
          <w:rFonts w:ascii="Calibri" w:eastAsia="Calibri" w:hAnsi="Calibri" w:cs="Calibri"/>
        </w:rPr>
        <w:t> </w:t>
      </w:r>
      <w:r w:rsidR="7F6ED5AF" w:rsidRPr="538B7EC5">
        <w:rPr>
          <w:rFonts w:ascii="Calibri" w:eastAsia="Calibri" w:hAnsi="Calibri" w:cs="Calibri"/>
        </w:rPr>
        <w:t>septembre</w:t>
      </w:r>
      <w:r w:rsidR="616C9194" w:rsidRPr="538B7EC5">
        <w:rPr>
          <w:rFonts w:ascii="Calibri" w:eastAsia="Calibri" w:hAnsi="Calibri" w:cs="Calibri"/>
        </w:rPr>
        <w:t xml:space="preserve"> </w:t>
      </w:r>
      <w:r w:rsidR="21AA6D75" w:rsidRPr="538B7EC5">
        <w:rPr>
          <w:rFonts w:ascii="Calibri" w:eastAsia="Calibri" w:hAnsi="Calibri" w:cs="Calibri"/>
        </w:rPr>
        <w:t>202</w:t>
      </w:r>
      <w:r w:rsidR="21A6E235" w:rsidRPr="538B7EC5">
        <w:rPr>
          <w:rFonts w:ascii="Calibri" w:eastAsia="Calibri" w:hAnsi="Calibri" w:cs="Calibri"/>
        </w:rPr>
        <w:t>3</w:t>
      </w:r>
      <w:r w:rsidRPr="538B7EC5">
        <w:rPr>
          <w:rFonts w:ascii="Calibri" w:eastAsia="Calibri" w:hAnsi="Calibri" w:cs="Calibri"/>
        </w:rPr>
        <w:t>.</w:t>
      </w:r>
    </w:p>
    <w:p w14:paraId="6F19F0D8" w14:textId="5A57AE0D" w:rsidR="3356F362" w:rsidRDefault="3356F362" w:rsidP="19C8ADBC">
      <w:pPr>
        <w:tabs>
          <w:tab w:val="left" w:pos="0"/>
          <w:tab w:val="left" w:pos="720"/>
        </w:tabs>
        <w:spacing w:after="0" w:line="240" w:lineRule="auto"/>
        <w:rPr>
          <w:rFonts w:ascii="Calibri" w:eastAsia="Calibri" w:hAnsi="Calibri" w:cs="Calibri"/>
        </w:rPr>
      </w:pPr>
    </w:p>
    <w:p w14:paraId="7DC7A4CE" w14:textId="0382E46F" w:rsidR="3356F362" w:rsidRDefault="33F93D91" w:rsidP="19C8ADBC">
      <w:pPr>
        <w:pStyle w:val="Paragraphedeliste"/>
        <w:numPr>
          <w:ilvl w:val="0"/>
          <w:numId w:val="4"/>
        </w:numPr>
        <w:tabs>
          <w:tab w:val="left" w:pos="0"/>
          <w:tab w:val="left" w:pos="720"/>
        </w:tabs>
        <w:spacing w:after="0" w:line="240" w:lineRule="auto"/>
        <w:rPr>
          <w:rFonts w:ascii="Calibri" w:eastAsia="Calibri" w:hAnsi="Calibri" w:cs="Calibri"/>
        </w:rPr>
      </w:pPr>
      <w:r w:rsidRPr="778B47F5">
        <w:rPr>
          <w:rFonts w:ascii="Calibri" w:eastAsia="Calibri" w:hAnsi="Calibri" w:cs="Calibri"/>
        </w:rPr>
        <w:t>Le ministère de l’Immigration, de la Francisation et de l’Intégration se réserve le droit de modifier la catégorie dans laquelle une candidature est soumise.</w:t>
      </w:r>
    </w:p>
    <w:p w14:paraId="1B625477" w14:textId="3B3A174E" w:rsidR="3356F362" w:rsidRDefault="3356F362" w:rsidP="19C8ADBC">
      <w:pPr>
        <w:tabs>
          <w:tab w:val="left" w:pos="0"/>
          <w:tab w:val="left" w:pos="720"/>
        </w:tabs>
        <w:spacing w:after="0" w:line="240" w:lineRule="auto"/>
        <w:rPr>
          <w:rFonts w:ascii="Calibri" w:eastAsia="Calibri" w:hAnsi="Calibri" w:cs="Calibri"/>
        </w:rPr>
      </w:pPr>
    </w:p>
    <w:p w14:paraId="6B841F73" w14:textId="27A86328" w:rsidR="3356F362" w:rsidRDefault="77485956" w:rsidP="59CB1D2C">
      <w:pPr>
        <w:pStyle w:val="Paragraphedeliste"/>
        <w:numPr>
          <w:ilvl w:val="0"/>
          <w:numId w:val="4"/>
        </w:numPr>
        <w:spacing w:beforeAutospacing="1" w:after="240" w:line="240" w:lineRule="auto"/>
        <w:rPr>
          <w:rFonts w:ascii="Calibri" w:eastAsia="Calibri" w:hAnsi="Calibri" w:cs="Calibri"/>
          <w:color w:val="000000" w:themeColor="text1"/>
          <w:lang w:val="fr-CA"/>
        </w:rPr>
      </w:pPr>
      <w:r w:rsidRPr="778B47F5">
        <w:rPr>
          <w:rFonts w:ascii="Calibri" w:eastAsia="Calibri" w:hAnsi="Calibri" w:cs="Calibri"/>
          <w:color w:val="000000" w:themeColor="text1"/>
          <w:lang w:val="fr-CA"/>
        </w:rPr>
        <w:t>Ne peuvent faire l</w:t>
      </w:r>
      <w:r w:rsidR="00B27CDD">
        <w:rPr>
          <w:rFonts w:ascii="Calibri" w:eastAsia="Calibri" w:hAnsi="Calibri" w:cs="Calibri"/>
          <w:color w:val="000000" w:themeColor="text1"/>
          <w:lang w:val="fr-CA"/>
        </w:rPr>
        <w:t>’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>objet d</w:t>
      </w:r>
      <w:r w:rsidR="00B27CDD">
        <w:rPr>
          <w:rFonts w:ascii="Calibri" w:eastAsia="Calibri" w:hAnsi="Calibri" w:cs="Calibri"/>
          <w:color w:val="000000" w:themeColor="text1"/>
          <w:lang w:val="fr-CA"/>
        </w:rPr>
        <w:t>’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>une candidature ou proposer une candidature</w:t>
      </w:r>
      <w:r w:rsidR="00C51717">
        <w:rPr>
          <w:rFonts w:ascii="Calibri" w:eastAsia="Calibri" w:hAnsi="Calibri" w:cs="Calibri"/>
        </w:rPr>
        <w:t> :</w:t>
      </w:r>
    </w:p>
    <w:p w14:paraId="49B4B093" w14:textId="55FDACF0" w:rsidR="00343179" w:rsidRPr="00177F00" w:rsidRDefault="42CEF731" w:rsidP="00811F33">
      <w:pPr>
        <w:pStyle w:val="Paragraphedeliste"/>
        <w:numPr>
          <w:ilvl w:val="0"/>
          <w:numId w:val="1"/>
        </w:numPr>
        <w:spacing w:beforeAutospacing="1" w:after="0" w:line="240" w:lineRule="auto"/>
        <w:rPr>
          <w:rFonts w:ascii="Calibri" w:eastAsia="Calibri" w:hAnsi="Calibri" w:cs="Calibri"/>
          <w:color w:val="000000" w:themeColor="text1"/>
        </w:rPr>
      </w:pPr>
      <w:r w:rsidRPr="35335979">
        <w:rPr>
          <w:rFonts w:ascii="Calibri" w:eastAsia="Calibri" w:hAnsi="Calibri" w:cs="Calibri"/>
          <w:color w:val="000000" w:themeColor="text1"/>
          <w:lang w:val="fr-CA"/>
        </w:rPr>
        <w:t>Les</w:t>
      </w:r>
      <w:r w:rsidR="3439963A" w:rsidRPr="37184CAC">
        <w:rPr>
          <w:rFonts w:ascii="Calibri" w:eastAsia="Calibri" w:hAnsi="Calibri" w:cs="Calibri"/>
          <w:color w:val="000000" w:themeColor="text1"/>
          <w:lang w:val="fr-CA"/>
        </w:rPr>
        <w:t xml:space="preserve"> membres du jury de sélection du prix</w:t>
      </w:r>
      <w:r w:rsidR="00F52C74">
        <w:rPr>
          <w:rFonts w:ascii="Calibri" w:eastAsia="Calibri" w:hAnsi="Calibri" w:cs="Calibri"/>
          <w:color w:val="000000" w:themeColor="text1"/>
          <w:lang w:val="fr-CA"/>
        </w:rPr>
        <w:t> </w:t>
      </w:r>
      <w:r w:rsidR="3439963A" w:rsidRPr="37184CAC">
        <w:rPr>
          <w:rFonts w:ascii="Calibri" w:eastAsia="Calibri" w:hAnsi="Calibri" w:cs="Calibri"/>
          <w:color w:val="000000" w:themeColor="text1"/>
          <w:lang w:val="fr-CA"/>
        </w:rPr>
        <w:t>;</w:t>
      </w:r>
    </w:p>
    <w:p w14:paraId="15BC7013" w14:textId="77777777" w:rsidR="00177F00" w:rsidRPr="00177F00" w:rsidRDefault="00177F00" w:rsidP="00177F00">
      <w:pPr>
        <w:spacing w:beforeAutospacing="1" w:after="0" w:line="240" w:lineRule="auto"/>
        <w:rPr>
          <w:rFonts w:ascii="Calibri" w:eastAsia="Calibri" w:hAnsi="Calibri" w:cs="Calibri"/>
          <w:color w:val="000000" w:themeColor="text1"/>
        </w:rPr>
      </w:pPr>
    </w:p>
    <w:p w14:paraId="42E17684" w14:textId="60F59A55" w:rsidR="3439963A" w:rsidRDefault="0990CEC8" w:rsidP="37184CAC">
      <w:pPr>
        <w:pStyle w:val="Paragraphedeliste"/>
        <w:numPr>
          <w:ilvl w:val="0"/>
          <w:numId w:val="1"/>
        </w:numPr>
        <w:spacing w:beforeAutospacing="1" w:after="0" w:line="240" w:lineRule="auto"/>
        <w:rPr>
          <w:rFonts w:ascii="Calibri" w:eastAsia="Calibri" w:hAnsi="Calibri" w:cs="Calibri"/>
          <w:color w:val="000000" w:themeColor="text1"/>
        </w:rPr>
      </w:pPr>
      <w:r w:rsidRPr="35335979">
        <w:rPr>
          <w:rFonts w:ascii="Calibri" w:eastAsia="Calibri" w:hAnsi="Calibri" w:cs="Calibri"/>
          <w:color w:val="000000" w:themeColor="text1"/>
          <w:lang w:val="fr-CA"/>
        </w:rPr>
        <w:t>Les</w:t>
      </w:r>
      <w:r w:rsidR="3439963A" w:rsidRPr="37184CAC">
        <w:rPr>
          <w:rFonts w:ascii="Calibri" w:eastAsia="Calibri" w:hAnsi="Calibri" w:cs="Calibri"/>
          <w:color w:val="000000" w:themeColor="text1"/>
          <w:lang w:val="fr-CA"/>
        </w:rPr>
        <w:t xml:space="preserve"> consultantes ou consultants en immigration ou les avocates ou avocats en droit de l</w:t>
      </w:r>
      <w:r w:rsidR="00BE587D">
        <w:rPr>
          <w:rFonts w:ascii="Calibri" w:eastAsia="Calibri" w:hAnsi="Calibri" w:cs="Calibri"/>
          <w:color w:val="000000" w:themeColor="text1"/>
          <w:lang w:val="fr-CA"/>
        </w:rPr>
        <w:t>’</w:t>
      </w:r>
      <w:r w:rsidR="3439963A" w:rsidRPr="37184CAC">
        <w:rPr>
          <w:rFonts w:ascii="Calibri" w:eastAsia="Calibri" w:hAnsi="Calibri" w:cs="Calibri"/>
          <w:color w:val="000000" w:themeColor="text1"/>
          <w:lang w:val="fr-CA"/>
        </w:rPr>
        <w:t>immigration</w:t>
      </w:r>
      <w:r w:rsidR="00F52C74">
        <w:rPr>
          <w:rFonts w:ascii="Calibri" w:eastAsia="Calibri" w:hAnsi="Calibri" w:cs="Calibri"/>
          <w:color w:val="000000" w:themeColor="text1"/>
          <w:lang w:val="fr-CA"/>
        </w:rPr>
        <w:t> </w:t>
      </w:r>
      <w:r w:rsidR="3439963A" w:rsidRPr="37184CAC">
        <w:rPr>
          <w:rFonts w:ascii="Calibri" w:eastAsia="Calibri" w:hAnsi="Calibri" w:cs="Calibri"/>
          <w:color w:val="000000" w:themeColor="text1"/>
          <w:lang w:val="fr-CA"/>
        </w:rPr>
        <w:t>;</w:t>
      </w:r>
    </w:p>
    <w:p w14:paraId="3B865FA2" w14:textId="0C334E0C" w:rsidR="3439963A" w:rsidRDefault="676CD0B9" w:rsidP="538B7EC5">
      <w:pPr>
        <w:pStyle w:val="Paragraphedeliste"/>
        <w:numPr>
          <w:ilvl w:val="0"/>
          <w:numId w:val="1"/>
        </w:numPr>
        <w:spacing w:beforeAutospacing="1" w:after="0" w:line="240" w:lineRule="auto"/>
        <w:rPr>
          <w:rFonts w:ascii="Calibri" w:eastAsia="Calibri" w:hAnsi="Calibri" w:cs="Calibri"/>
          <w:color w:val="000000" w:themeColor="text1"/>
        </w:rPr>
      </w:pPr>
      <w:r w:rsidRPr="538B7EC5">
        <w:rPr>
          <w:rFonts w:ascii="Calibri" w:eastAsia="Calibri" w:hAnsi="Calibri" w:cs="Calibri"/>
          <w:color w:val="000000" w:themeColor="text1"/>
          <w:lang w:val="fr-CA"/>
        </w:rPr>
        <w:t>Les</w:t>
      </w:r>
      <w:r w:rsidR="3439963A" w:rsidRPr="538B7EC5">
        <w:rPr>
          <w:rFonts w:ascii="Calibri" w:eastAsia="Calibri" w:hAnsi="Calibri" w:cs="Calibri"/>
          <w:color w:val="000000" w:themeColor="text1"/>
          <w:lang w:val="fr-CA"/>
        </w:rPr>
        <w:t xml:space="preserve"> personnes siégeant à l</w:t>
      </w:r>
      <w:r w:rsidR="00BE587D" w:rsidRPr="538B7EC5">
        <w:rPr>
          <w:rFonts w:ascii="Calibri" w:eastAsia="Calibri" w:hAnsi="Calibri" w:cs="Calibri"/>
          <w:color w:val="000000" w:themeColor="text1"/>
          <w:lang w:val="fr-CA"/>
        </w:rPr>
        <w:t>’</w:t>
      </w:r>
      <w:r w:rsidR="3439963A" w:rsidRPr="538B7EC5">
        <w:rPr>
          <w:rFonts w:ascii="Calibri" w:eastAsia="Calibri" w:hAnsi="Calibri" w:cs="Calibri"/>
          <w:color w:val="000000" w:themeColor="text1"/>
          <w:lang w:val="fr-CA"/>
        </w:rPr>
        <w:t xml:space="preserve">Assemblée nationale ou </w:t>
      </w:r>
      <w:r w:rsidR="007B222A" w:rsidRPr="538B7EC5">
        <w:rPr>
          <w:rFonts w:ascii="Calibri" w:eastAsia="Calibri" w:hAnsi="Calibri" w:cs="Calibri"/>
          <w:color w:val="000000" w:themeColor="text1"/>
          <w:lang w:val="fr-CA"/>
        </w:rPr>
        <w:t>ayant</w:t>
      </w:r>
      <w:r w:rsidR="002B4DF5" w:rsidRPr="538B7EC5">
        <w:rPr>
          <w:rFonts w:ascii="Calibri" w:eastAsia="Calibri" w:hAnsi="Calibri" w:cs="Calibri"/>
          <w:color w:val="000000" w:themeColor="text1"/>
          <w:lang w:val="fr-CA"/>
        </w:rPr>
        <w:t xml:space="preserve"> posé leur</w:t>
      </w:r>
      <w:r w:rsidR="3439963A" w:rsidRPr="538B7EC5">
        <w:rPr>
          <w:rFonts w:ascii="Calibri" w:eastAsia="Calibri" w:hAnsi="Calibri" w:cs="Calibri"/>
          <w:color w:val="000000" w:themeColor="text1"/>
          <w:lang w:val="fr-CA"/>
        </w:rPr>
        <w:t xml:space="preserve"> candidat</w:t>
      </w:r>
      <w:r w:rsidR="00ED0B3B" w:rsidRPr="538B7EC5">
        <w:rPr>
          <w:rFonts w:ascii="Calibri" w:eastAsia="Calibri" w:hAnsi="Calibri" w:cs="Calibri"/>
          <w:color w:val="000000" w:themeColor="text1"/>
          <w:lang w:val="fr-CA"/>
        </w:rPr>
        <w:t>u</w:t>
      </w:r>
      <w:r w:rsidR="005A3378" w:rsidRPr="538B7EC5">
        <w:rPr>
          <w:rFonts w:ascii="Calibri" w:eastAsia="Calibri" w:hAnsi="Calibri" w:cs="Calibri"/>
          <w:color w:val="000000" w:themeColor="text1"/>
          <w:lang w:val="fr-CA"/>
        </w:rPr>
        <w:t>r</w:t>
      </w:r>
      <w:r w:rsidR="3439963A" w:rsidRPr="538B7EC5">
        <w:rPr>
          <w:rFonts w:ascii="Calibri" w:eastAsia="Calibri" w:hAnsi="Calibri" w:cs="Calibri"/>
          <w:color w:val="000000" w:themeColor="text1"/>
          <w:lang w:val="fr-CA"/>
        </w:rPr>
        <w:t>e pour un poste de député à l</w:t>
      </w:r>
      <w:r w:rsidR="00BE587D" w:rsidRPr="538B7EC5">
        <w:rPr>
          <w:rFonts w:ascii="Calibri" w:eastAsia="Calibri" w:hAnsi="Calibri" w:cs="Calibri"/>
          <w:color w:val="000000" w:themeColor="text1"/>
          <w:lang w:val="fr-CA"/>
        </w:rPr>
        <w:t>’</w:t>
      </w:r>
      <w:r w:rsidR="3439963A" w:rsidRPr="538B7EC5">
        <w:rPr>
          <w:rFonts w:ascii="Calibri" w:eastAsia="Calibri" w:hAnsi="Calibri" w:cs="Calibri"/>
          <w:color w:val="000000" w:themeColor="text1"/>
          <w:lang w:val="fr-CA"/>
        </w:rPr>
        <w:t>Assemblée nationale</w:t>
      </w:r>
      <w:r w:rsidR="00F52C74" w:rsidRPr="538B7EC5">
        <w:rPr>
          <w:rFonts w:ascii="Calibri" w:eastAsia="Calibri" w:hAnsi="Calibri" w:cs="Calibri"/>
          <w:color w:val="000000" w:themeColor="text1"/>
          <w:lang w:val="fr-CA"/>
        </w:rPr>
        <w:t> </w:t>
      </w:r>
      <w:r w:rsidR="3439963A" w:rsidRPr="538B7EC5">
        <w:rPr>
          <w:rFonts w:ascii="Calibri" w:eastAsia="Calibri" w:hAnsi="Calibri" w:cs="Calibri"/>
          <w:color w:val="000000" w:themeColor="text1"/>
          <w:lang w:val="fr-CA"/>
        </w:rPr>
        <w:t>;</w:t>
      </w:r>
    </w:p>
    <w:p w14:paraId="132925D6" w14:textId="7911DDD3" w:rsidR="3439963A" w:rsidRDefault="4E28AC51" w:rsidP="538B7EC5">
      <w:pPr>
        <w:pStyle w:val="Paragraphedeliste"/>
        <w:numPr>
          <w:ilvl w:val="0"/>
          <w:numId w:val="1"/>
        </w:numPr>
        <w:spacing w:beforeAutospacing="1" w:after="0" w:line="240" w:lineRule="auto"/>
        <w:rPr>
          <w:rFonts w:ascii="Calibri" w:eastAsia="Calibri" w:hAnsi="Calibri" w:cs="Calibri"/>
          <w:color w:val="000000" w:themeColor="text1"/>
        </w:rPr>
      </w:pPr>
      <w:r w:rsidRPr="538B7EC5">
        <w:rPr>
          <w:rFonts w:ascii="Calibri" w:eastAsia="Calibri" w:hAnsi="Calibri" w:cs="Calibri"/>
          <w:color w:val="000000" w:themeColor="text1"/>
          <w:lang w:val="fr-CA"/>
        </w:rPr>
        <w:t>Les</w:t>
      </w:r>
      <w:r w:rsidR="3439963A" w:rsidRPr="538B7EC5">
        <w:rPr>
          <w:rFonts w:ascii="Calibri" w:eastAsia="Calibri" w:hAnsi="Calibri" w:cs="Calibri"/>
          <w:color w:val="000000" w:themeColor="text1"/>
          <w:lang w:val="fr-CA"/>
        </w:rPr>
        <w:t xml:space="preserve"> personnes siégeant au Parlement du Canada ou </w:t>
      </w:r>
      <w:r w:rsidR="005A3378" w:rsidRPr="538B7EC5">
        <w:rPr>
          <w:rFonts w:ascii="Calibri" w:eastAsia="Calibri" w:hAnsi="Calibri" w:cs="Calibri"/>
          <w:color w:val="000000" w:themeColor="text1"/>
          <w:lang w:val="fr-CA"/>
        </w:rPr>
        <w:t>ayant posé leur</w:t>
      </w:r>
      <w:r w:rsidR="3439963A" w:rsidRPr="538B7EC5">
        <w:rPr>
          <w:rFonts w:ascii="Calibri" w:eastAsia="Calibri" w:hAnsi="Calibri" w:cs="Calibri"/>
          <w:color w:val="000000" w:themeColor="text1"/>
          <w:lang w:val="fr-CA"/>
        </w:rPr>
        <w:t xml:space="preserve"> candidat</w:t>
      </w:r>
      <w:r w:rsidR="00B9498C" w:rsidRPr="538B7EC5">
        <w:rPr>
          <w:rFonts w:ascii="Calibri" w:eastAsia="Calibri" w:hAnsi="Calibri" w:cs="Calibri"/>
          <w:color w:val="000000" w:themeColor="text1"/>
          <w:lang w:val="fr-CA"/>
        </w:rPr>
        <w:t>ur</w:t>
      </w:r>
      <w:r w:rsidR="3439963A" w:rsidRPr="538B7EC5">
        <w:rPr>
          <w:rFonts w:ascii="Calibri" w:eastAsia="Calibri" w:hAnsi="Calibri" w:cs="Calibri"/>
          <w:color w:val="000000" w:themeColor="text1"/>
          <w:lang w:val="fr-CA"/>
        </w:rPr>
        <w:t>e pour un poste de député au Parlement du Canada</w:t>
      </w:r>
      <w:r w:rsidR="00153649" w:rsidRPr="538B7EC5">
        <w:rPr>
          <w:rFonts w:ascii="Calibri" w:eastAsia="Calibri" w:hAnsi="Calibri" w:cs="Calibri"/>
          <w:color w:val="000000" w:themeColor="text1"/>
          <w:lang w:val="fr-CA"/>
        </w:rPr>
        <w:t> </w:t>
      </w:r>
      <w:r w:rsidR="3439963A" w:rsidRPr="538B7EC5">
        <w:rPr>
          <w:rFonts w:ascii="Calibri" w:eastAsia="Calibri" w:hAnsi="Calibri" w:cs="Calibri"/>
          <w:color w:val="000000" w:themeColor="text1"/>
          <w:lang w:val="fr-CA"/>
        </w:rPr>
        <w:t>;</w:t>
      </w:r>
    </w:p>
    <w:p w14:paraId="54FA0E1E" w14:textId="203AFBBC" w:rsidR="3439963A" w:rsidRDefault="2461B805" w:rsidP="37184CAC">
      <w:pPr>
        <w:pStyle w:val="Paragraphedeliste"/>
        <w:numPr>
          <w:ilvl w:val="0"/>
          <w:numId w:val="1"/>
        </w:numPr>
        <w:spacing w:beforeAutospacing="1" w:after="0" w:line="240" w:lineRule="auto"/>
        <w:rPr>
          <w:rFonts w:ascii="Calibri" w:eastAsia="Calibri" w:hAnsi="Calibri" w:cs="Calibri"/>
          <w:color w:val="000000" w:themeColor="text1"/>
        </w:rPr>
      </w:pPr>
      <w:r w:rsidRPr="35335979">
        <w:rPr>
          <w:rFonts w:ascii="Calibri" w:eastAsia="Calibri" w:hAnsi="Calibri" w:cs="Calibri"/>
          <w:color w:val="000000" w:themeColor="text1"/>
          <w:lang w:val="fr-CA"/>
        </w:rPr>
        <w:t>Les</w:t>
      </w:r>
      <w:r w:rsidR="3439963A" w:rsidRPr="37184CAC">
        <w:rPr>
          <w:rFonts w:ascii="Calibri" w:eastAsia="Calibri" w:hAnsi="Calibri" w:cs="Calibri"/>
          <w:color w:val="000000" w:themeColor="text1"/>
          <w:lang w:val="fr-CA"/>
        </w:rPr>
        <w:t xml:space="preserve"> personnes travaillant de près avec une personne siégeant à l</w:t>
      </w:r>
      <w:r w:rsidR="00D71DBB">
        <w:rPr>
          <w:rFonts w:ascii="Calibri" w:eastAsia="Calibri" w:hAnsi="Calibri" w:cs="Calibri"/>
          <w:color w:val="000000" w:themeColor="text1"/>
          <w:lang w:val="fr-CA"/>
        </w:rPr>
        <w:t>’</w:t>
      </w:r>
      <w:r w:rsidR="3439963A" w:rsidRPr="37184CAC">
        <w:rPr>
          <w:rFonts w:ascii="Calibri" w:eastAsia="Calibri" w:hAnsi="Calibri" w:cs="Calibri"/>
          <w:color w:val="000000" w:themeColor="text1"/>
          <w:lang w:val="fr-CA"/>
        </w:rPr>
        <w:t>Assemblée nationale ou au Parlement du Canada</w:t>
      </w:r>
      <w:r w:rsidR="000F1DBF">
        <w:rPr>
          <w:rFonts w:ascii="Calibri" w:eastAsia="Calibri" w:hAnsi="Calibri" w:cs="Calibri"/>
        </w:rPr>
        <w:t> </w:t>
      </w:r>
      <w:r w:rsidR="3439963A" w:rsidRPr="37184CAC">
        <w:rPr>
          <w:rFonts w:ascii="Calibri" w:eastAsia="Calibri" w:hAnsi="Calibri" w:cs="Calibri"/>
          <w:color w:val="000000" w:themeColor="text1"/>
          <w:lang w:val="fr-CA"/>
        </w:rPr>
        <w:t>;</w:t>
      </w:r>
    </w:p>
    <w:p w14:paraId="68497797" w14:textId="3A0EDB8F" w:rsidR="3439963A" w:rsidRDefault="3439963A" w:rsidP="5B725628">
      <w:pPr>
        <w:pStyle w:val="Paragraphedeliste"/>
        <w:numPr>
          <w:ilvl w:val="0"/>
          <w:numId w:val="1"/>
        </w:numPr>
        <w:spacing w:beforeAutospacing="1" w:after="0" w:line="240" w:lineRule="auto"/>
        <w:rPr>
          <w:rFonts w:ascii="Calibri" w:eastAsia="Calibri" w:hAnsi="Calibri" w:cs="Calibri"/>
          <w:color w:val="000000" w:themeColor="text1"/>
        </w:rPr>
      </w:pPr>
      <w:r w:rsidRPr="5B725628">
        <w:rPr>
          <w:rFonts w:ascii="Calibri" w:eastAsia="Calibri" w:hAnsi="Calibri" w:cs="Calibri"/>
          <w:color w:val="000000" w:themeColor="text1"/>
          <w:lang w:val="fr-CA"/>
        </w:rPr>
        <w:t xml:space="preserve">Les personnes </w:t>
      </w:r>
      <w:r w:rsidR="00F558CF" w:rsidRPr="5B725628">
        <w:rPr>
          <w:rFonts w:ascii="Calibri" w:eastAsia="Calibri" w:hAnsi="Calibri" w:cs="Calibri"/>
          <w:color w:val="000000" w:themeColor="text1"/>
          <w:lang w:val="fr-CA"/>
        </w:rPr>
        <w:t xml:space="preserve">employées </w:t>
      </w:r>
      <w:r w:rsidR="4E649D9A" w:rsidRPr="5B725628">
        <w:rPr>
          <w:rFonts w:ascii="Calibri" w:eastAsia="Calibri" w:hAnsi="Calibri" w:cs="Calibri"/>
          <w:color w:val="000000" w:themeColor="text1"/>
          <w:lang w:val="fr-CA"/>
        </w:rPr>
        <w:t xml:space="preserve">par </w:t>
      </w:r>
      <w:r w:rsidRPr="5B725628">
        <w:rPr>
          <w:rFonts w:ascii="Calibri" w:eastAsia="Calibri" w:hAnsi="Calibri" w:cs="Calibri"/>
          <w:color w:val="000000" w:themeColor="text1"/>
          <w:lang w:val="fr-CA"/>
        </w:rPr>
        <w:t>un parti politique représenté à l</w:t>
      </w:r>
      <w:r w:rsidR="00F558CF" w:rsidRPr="5B725628">
        <w:rPr>
          <w:rFonts w:ascii="Calibri" w:eastAsia="Calibri" w:hAnsi="Calibri" w:cs="Calibri"/>
          <w:color w:val="000000" w:themeColor="text1"/>
          <w:lang w:val="fr-CA"/>
        </w:rPr>
        <w:t>’</w:t>
      </w:r>
      <w:r w:rsidRPr="5B725628">
        <w:rPr>
          <w:rFonts w:ascii="Calibri" w:eastAsia="Calibri" w:hAnsi="Calibri" w:cs="Calibri"/>
          <w:color w:val="000000" w:themeColor="text1"/>
          <w:lang w:val="fr-CA"/>
        </w:rPr>
        <w:t>Assemblée nationale ou au Parlement du Canada.</w:t>
      </w:r>
    </w:p>
    <w:p w14:paraId="0F495CAF" w14:textId="77777777" w:rsidR="00B35B05" w:rsidRDefault="00B35B05" w:rsidP="37184CAC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</w:rPr>
      </w:pPr>
    </w:p>
    <w:p w14:paraId="5B4E2AE0" w14:textId="5B921C02" w:rsidR="00B35B05" w:rsidRPr="00F52411" w:rsidRDefault="00B35B05" w:rsidP="37184CAC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</w:rPr>
      </w:pPr>
      <w:r w:rsidRPr="00F52411">
        <w:rPr>
          <w:rFonts w:ascii="Calibri" w:eastAsia="Calibri" w:hAnsi="Calibri" w:cs="Calibri"/>
          <w:b/>
          <w:bCs/>
        </w:rPr>
        <w:t>Critères d’évaluation</w:t>
      </w:r>
    </w:p>
    <w:p w14:paraId="60CFA8A4" w14:textId="77777777" w:rsidR="00B35B05" w:rsidRDefault="7F5FD735" w:rsidP="00B35B05">
      <w:pPr>
        <w:pStyle w:val="Paragraphedeliste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  <w:r w:rsidRPr="778B47F5">
        <w:rPr>
          <w:rFonts w:ascii="Calibri" w:eastAsia="Calibri" w:hAnsi="Calibri" w:cs="Calibri"/>
        </w:rPr>
        <w:t xml:space="preserve">Les candidatures sont évaluées en fonction des critères suivants : </w:t>
      </w:r>
    </w:p>
    <w:p w14:paraId="1985908B" w14:textId="240B825E" w:rsidR="00B35B05" w:rsidRPr="00D653EA" w:rsidRDefault="75CE3781" w:rsidP="00B35B05">
      <w:pPr>
        <w:pStyle w:val="Paragraphedeliste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  <w:r w:rsidRPr="538B7EC5">
        <w:rPr>
          <w:rFonts w:ascii="Calibri" w:eastAsia="Calibri" w:hAnsi="Calibri" w:cs="Calibri"/>
        </w:rPr>
        <w:t>Le</w:t>
      </w:r>
      <w:r w:rsidR="00B35B05" w:rsidRPr="538B7EC5">
        <w:rPr>
          <w:rFonts w:ascii="Calibri" w:eastAsia="Calibri" w:hAnsi="Calibri" w:cs="Calibri"/>
        </w:rPr>
        <w:t xml:space="preserve"> caractère original ou exceptionnel</w:t>
      </w:r>
      <w:r w:rsidR="001B2E4E" w:rsidRPr="538B7EC5">
        <w:rPr>
          <w:rFonts w:ascii="Calibri" w:eastAsia="Calibri" w:hAnsi="Calibri" w:cs="Calibri"/>
        </w:rPr>
        <w:t xml:space="preserve"> (30 points)</w:t>
      </w:r>
      <w:r w:rsidR="001D4991" w:rsidRPr="538B7EC5">
        <w:rPr>
          <w:rFonts w:ascii="Calibri" w:eastAsia="Calibri" w:hAnsi="Calibri" w:cs="Calibri"/>
        </w:rPr>
        <w:t> </w:t>
      </w:r>
      <w:r w:rsidR="00B35B05" w:rsidRPr="538B7EC5">
        <w:rPr>
          <w:rFonts w:ascii="Calibri" w:eastAsia="Calibri" w:hAnsi="Calibri" w:cs="Calibri"/>
        </w:rPr>
        <w:t>:</w:t>
      </w:r>
    </w:p>
    <w:p w14:paraId="3406ECBA" w14:textId="6BAB8245" w:rsidR="00B35B05" w:rsidRDefault="00B35B05" w:rsidP="00B35B05">
      <w:pPr>
        <w:pStyle w:val="Paragraphedeliste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  <w:proofErr w:type="gramStart"/>
      <w:r w:rsidRPr="5D5F31E3">
        <w:rPr>
          <w:rFonts w:ascii="Calibri" w:eastAsia="Calibri" w:hAnsi="Calibri" w:cs="Calibri"/>
        </w:rPr>
        <w:t>du</w:t>
      </w:r>
      <w:proofErr w:type="gramEnd"/>
      <w:r w:rsidRPr="5D5F31E3">
        <w:rPr>
          <w:rFonts w:ascii="Calibri" w:eastAsia="Calibri" w:hAnsi="Calibri" w:cs="Calibri"/>
        </w:rPr>
        <w:t xml:space="preserve"> parcours d’apprentissage du français</w:t>
      </w:r>
      <w:r w:rsidR="0E8236BD" w:rsidRPr="5D5F31E3">
        <w:rPr>
          <w:rFonts w:ascii="Calibri" w:eastAsia="Calibri" w:hAnsi="Calibri" w:cs="Calibri"/>
        </w:rPr>
        <w:t xml:space="preserve"> pour la personne immigrante</w:t>
      </w:r>
      <w:r w:rsidR="001D4991">
        <w:rPr>
          <w:rFonts w:ascii="Calibri" w:eastAsia="Calibri" w:hAnsi="Calibri" w:cs="Calibri"/>
        </w:rPr>
        <w:t>,</w:t>
      </w:r>
    </w:p>
    <w:p w14:paraId="08B4794F" w14:textId="2DB18A4D" w:rsidR="00B35B05" w:rsidRDefault="00B35B05" w:rsidP="00B35B05">
      <w:pPr>
        <w:pStyle w:val="Paragraphedeliste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  <w:proofErr w:type="gramStart"/>
      <w:r w:rsidRPr="5D5F31E3">
        <w:rPr>
          <w:rFonts w:ascii="Calibri" w:eastAsia="Calibri" w:hAnsi="Calibri" w:cs="Calibri"/>
        </w:rPr>
        <w:t>des</w:t>
      </w:r>
      <w:proofErr w:type="gramEnd"/>
      <w:r w:rsidRPr="5D5F31E3">
        <w:rPr>
          <w:rFonts w:ascii="Calibri" w:eastAsia="Calibri" w:hAnsi="Calibri" w:cs="Calibri"/>
        </w:rPr>
        <w:t xml:space="preserve"> réalisations ou des activités en enseignement du français</w:t>
      </w:r>
      <w:r w:rsidR="0C5516B9" w:rsidRPr="5D5F31E3">
        <w:rPr>
          <w:rFonts w:ascii="Calibri" w:eastAsia="Calibri" w:hAnsi="Calibri" w:cs="Calibri"/>
        </w:rPr>
        <w:t xml:space="preserve"> pour le personnel enseignant</w:t>
      </w:r>
      <w:r w:rsidR="001D4991">
        <w:rPr>
          <w:rFonts w:ascii="Calibri" w:eastAsia="Calibri" w:hAnsi="Calibri" w:cs="Calibri"/>
        </w:rPr>
        <w:t>,</w:t>
      </w:r>
    </w:p>
    <w:p w14:paraId="0E9E8818" w14:textId="6255CA0A" w:rsidR="00B35B05" w:rsidRDefault="7F5FD735" w:rsidP="00B35B05">
      <w:pPr>
        <w:pStyle w:val="Paragraphedeliste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  <w:proofErr w:type="gramStart"/>
      <w:r>
        <w:t>de</w:t>
      </w:r>
      <w:proofErr w:type="gramEnd"/>
      <w:r>
        <w:t xml:space="preserve"> l’accompagnement ou du soutien favorisant l’apprentissage du français des personnes immigrantes</w:t>
      </w:r>
      <w:r w:rsidR="44024B2B">
        <w:t xml:space="preserve"> pour les organismes</w:t>
      </w:r>
    </w:p>
    <w:p w14:paraId="72D7C3A0" w14:textId="6DF52329" w:rsidR="00B35B05" w:rsidRDefault="7AB68E3A" w:rsidP="37184CAC">
      <w:pPr>
        <w:pStyle w:val="Paragraphedeliste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  <w:r w:rsidRPr="538B7EC5">
        <w:rPr>
          <w:rFonts w:ascii="Calibri" w:eastAsia="Calibri" w:hAnsi="Calibri" w:cs="Calibri"/>
        </w:rPr>
        <w:t>L’atteinte</w:t>
      </w:r>
      <w:r w:rsidR="00B35B05" w:rsidRPr="538B7EC5">
        <w:rPr>
          <w:rFonts w:ascii="Calibri" w:eastAsia="Calibri" w:hAnsi="Calibri" w:cs="Calibri"/>
        </w:rPr>
        <w:t xml:space="preserve"> des objectifs poursuivis et la qualité des résultats obtenus</w:t>
      </w:r>
      <w:r w:rsidR="00204EA1" w:rsidRPr="538B7EC5">
        <w:rPr>
          <w:rFonts w:ascii="Calibri" w:eastAsia="Calibri" w:hAnsi="Calibri" w:cs="Calibri"/>
        </w:rPr>
        <w:t> </w:t>
      </w:r>
      <w:r w:rsidR="00A229C7" w:rsidRPr="538B7EC5">
        <w:rPr>
          <w:rFonts w:ascii="Calibri" w:eastAsia="Calibri" w:hAnsi="Calibri" w:cs="Calibri"/>
        </w:rPr>
        <w:t>(15 points)</w:t>
      </w:r>
      <w:r w:rsidR="00344913">
        <w:rPr>
          <w:rFonts w:ascii="Calibri" w:eastAsia="Calibri" w:hAnsi="Calibri" w:cs="Calibri"/>
        </w:rPr>
        <w:t> </w:t>
      </w:r>
      <w:r w:rsidR="00B35B05" w:rsidRPr="538B7EC5">
        <w:rPr>
          <w:rFonts w:ascii="Calibri" w:eastAsia="Calibri" w:hAnsi="Calibri" w:cs="Calibri"/>
        </w:rPr>
        <w:t xml:space="preserve">; </w:t>
      </w:r>
    </w:p>
    <w:p w14:paraId="5A78D932" w14:textId="2E519B7B" w:rsidR="00B35B05" w:rsidRDefault="53C18D66" w:rsidP="37184CAC">
      <w:pPr>
        <w:pStyle w:val="Paragraphedeliste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</w:rPr>
      </w:pPr>
      <w:r w:rsidRPr="538B7EC5">
        <w:rPr>
          <w:rFonts w:ascii="Calibri" w:eastAsia="Calibri" w:hAnsi="Calibri" w:cs="Calibri"/>
        </w:rPr>
        <w:t>La</w:t>
      </w:r>
      <w:r w:rsidR="00B35B05" w:rsidRPr="538B7EC5">
        <w:rPr>
          <w:rFonts w:ascii="Calibri" w:eastAsia="Calibri" w:hAnsi="Calibri" w:cs="Calibri"/>
        </w:rPr>
        <w:t xml:space="preserve"> complexité de la réalisation et les défis relevés</w:t>
      </w:r>
      <w:r w:rsidR="00A229C7" w:rsidRPr="538B7EC5">
        <w:rPr>
          <w:rFonts w:ascii="Calibri" w:eastAsia="Calibri" w:hAnsi="Calibri" w:cs="Calibri"/>
        </w:rPr>
        <w:t xml:space="preserve"> (25 points)</w:t>
      </w:r>
      <w:r w:rsidR="00204EA1" w:rsidRPr="538B7EC5">
        <w:rPr>
          <w:rFonts w:ascii="Calibri" w:eastAsia="Calibri" w:hAnsi="Calibri" w:cs="Calibri"/>
        </w:rPr>
        <w:t> </w:t>
      </w:r>
      <w:r w:rsidR="00B35B05" w:rsidRPr="538B7EC5">
        <w:rPr>
          <w:rFonts w:ascii="Calibri" w:eastAsia="Calibri" w:hAnsi="Calibri" w:cs="Calibri"/>
        </w:rPr>
        <w:t xml:space="preserve">; </w:t>
      </w:r>
    </w:p>
    <w:p w14:paraId="7637049F" w14:textId="3A8F48BB" w:rsidR="00D800C8" w:rsidRPr="00D800C8" w:rsidRDefault="36847965" w:rsidP="538B7EC5">
      <w:pPr>
        <w:pStyle w:val="Paragraphedeliste"/>
        <w:numPr>
          <w:ilvl w:val="0"/>
          <w:numId w:val="2"/>
        </w:numPr>
        <w:tabs>
          <w:tab w:val="left" w:pos="720"/>
        </w:tabs>
        <w:spacing w:beforeAutospacing="1" w:after="0" w:line="240" w:lineRule="auto"/>
        <w:rPr>
          <w:rFonts w:ascii="Calibri" w:eastAsia="Calibri" w:hAnsi="Calibri" w:cs="Calibri"/>
          <w:color w:val="000000" w:themeColor="text1"/>
        </w:rPr>
      </w:pPr>
      <w:r w:rsidRPr="538B7EC5">
        <w:rPr>
          <w:rFonts w:ascii="Calibri" w:eastAsia="Calibri" w:hAnsi="Calibri" w:cs="Calibri"/>
        </w:rPr>
        <w:t>Les</w:t>
      </w:r>
      <w:r w:rsidR="00B35B05" w:rsidRPr="538B7EC5">
        <w:rPr>
          <w:rFonts w:ascii="Calibri" w:eastAsia="Calibri" w:hAnsi="Calibri" w:cs="Calibri"/>
        </w:rPr>
        <w:t xml:space="preserve"> retombées </w:t>
      </w:r>
      <w:r w:rsidR="009F0E08" w:rsidRPr="538B7EC5">
        <w:rPr>
          <w:rFonts w:ascii="Calibri" w:eastAsia="Calibri" w:hAnsi="Calibri" w:cs="Calibri"/>
        </w:rPr>
        <w:t>(implication</w:t>
      </w:r>
      <w:r w:rsidR="00DD73AE">
        <w:rPr>
          <w:rFonts w:ascii="Calibri" w:eastAsia="Calibri" w:hAnsi="Calibri" w:cs="Calibri"/>
        </w:rPr>
        <w:t xml:space="preserve">, </w:t>
      </w:r>
      <w:r w:rsidR="009F0E08" w:rsidRPr="538B7EC5">
        <w:rPr>
          <w:rFonts w:ascii="Calibri" w:eastAsia="Calibri" w:hAnsi="Calibri" w:cs="Calibri"/>
        </w:rPr>
        <w:t>intégration dans son milieu</w:t>
      </w:r>
      <w:r w:rsidR="00DD73AE">
        <w:rPr>
          <w:rFonts w:ascii="Calibri" w:eastAsia="Calibri" w:hAnsi="Calibri" w:cs="Calibri"/>
        </w:rPr>
        <w:t xml:space="preserve">, </w:t>
      </w:r>
      <w:r w:rsidR="009F0E08" w:rsidRPr="538B7EC5">
        <w:rPr>
          <w:rFonts w:ascii="Calibri" w:eastAsia="Calibri" w:hAnsi="Calibri" w:cs="Calibri"/>
        </w:rPr>
        <w:t xml:space="preserve">source d’inspiration) </w:t>
      </w:r>
      <w:r w:rsidR="00B35B05" w:rsidRPr="538B7EC5">
        <w:rPr>
          <w:rFonts w:ascii="Calibri" w:eastAsia="Calibri" w:hAnsi="Calibri" w:cs="Calibri"/>
        </w:rPr>
        <w:t xml:space="preserve">pour les personnes immigrantes et </w:t>
      </w:r>
      <w:r w:rsidR="6740FD26" w:rsidRPr="538B7EC5">
        <w:rPr>
          <w:rFonts w:ascii="Calibri" w:eastAsia="Calibri" w:hAnsi="Calibri" w:cs="Calibri"/>
        </w:rPr>
        <w:t xml:space="preserve">pour </w:t>
      </w:r>
      <w:r w:rsidR="00B35B05" w:rsidRPr="538B7EC5">
        <w:rPr>
          <w:rFonts w:ascii="Calibri" w:eastAsia="Calibri" w:hAnsi="Calibri" w:cs="Calibri"/>
        </w:rPr>
        <w:t>la société québécoise</w:t>
      </w:r>
      <w:r w:rsidR="0CFBAAC1" w:rsidRPr="538B7EC5">
        <w:rPr>
          <w:rFonts w:ascii="Calibri" w:eastAsia="Calibri" w:hAnsi="Calibri" w:cs="Calibri"/>
        </w:rPr>
        <w:t xml:space="preserve"> </w:t>
      </w:r>
      <w:r w:rsidR="0079546F" w:rsidRPr="538B7EC5">
        <w:rPr>
          <w:rFonts w:ascii="Calibri" w:eastAsia="Calibri" w:hAnsi="Calibri" w:cs="Calibri"/>
        </w:rPr>
        <w:t>(20 points)</w:t>
      </w:r>
      <w:r w:rsidR="00B16459">
        <w:rPr>
          <w:rFonts w:ascii="Calibri" w:eastAsia="Calibri" w:hAnsi="Calibri" w:cs="Calibri"/>
        </w:rPr>
        <w:t> </w:t>
      </w:r>
      <w:r w:rsidR="00D800C8" w:rsidRPr="538B7EC5">
        <w:rPr>
          <w:rFonts w:ascii="Calibri" w:eastAsia="Calibri" w:hAnsi="Calibri" w:cs="Calibri"/>
        </w:rPr>
        <w:t>;</w:t>
      </w:r>
    </w:p>
    <w:p w14:paraId="6021F8D5" w14:textId="59FD4C9A" w:rsidR="3356F362" w:rsidRPr="00D800C8" w:rsidRDefault="00D800C8" w:rsidP="538B7EC5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538B7EC5">
        <w:rPr>
          <w:rFonts w:ascii="Calibri" w:eastAsia="Calibri" w:hAnsi="Calibri" w:cs="Calibri"/>
          <w:color w:val="000000" w:themeColor="text1"/>
        </w:rPr>
        <w:t>La qualité du dossier (respect des critères [limite de mots], cohérence et pertinence de l’argumentaire</w:t>
      </w:r>
      <w:r w:rsidR="00C454A1">
        <w:rPr>
          <w:rFonts w:ascii="Calibri" w:eastAsia="Calibri" w:hAnsi="Calibri" w:cs="Calibri"/>
          <w:color w:val="000000" w:themeColor="text1"/>
        </w:rPr>
        <w:t xml:space="preserve"> et</w:t>
      </w:r>
      <w:r w:rsidRPr="538B7EC5">
        <w:rPr>
          <w:rFonts w:ascii="Calibri" w:eastAsia="Calibri" w:hAnsi="Calibri" w:cs="Calibri"/>
          <w:color w:val="000000" w:themeColor="text1"/>
        </w:rPr>
        <w:t xml:space="preserve"> qualité de la langue française) </w:t>
      </w:r>
      <w:r w:rsidR="00E97353" w:rsidRPr="538B7EC5">
        <w:rPr>
          <w:rFonts w:ascii="Calibri" w:eastAsia="Calibri" w:hAnsi="Calibri" w:cs="Calibri"/>
          <w:color w:val="000000" w:themeColor="text1"/>
        </w:rPr>
        <w:t>(</w:t>
      </w:r>
      <w:r w:rsidRPr="538B7EC5">
        <w:rPr>
          <w:rFonts w:ascii="Calibri" w:eastAsia="Calibri" w:hAnsi="Calibri" w:cs="Calibri"/>
          <w:color w:val="000000" w:themeColor="text1"/>
        </w:rPr>
        <w:t>10 points</w:t>
      </w:r>
      <w:r w:rsidR="00E97353" w:rsidRPr="538B7EC5">
        <w:rPr>
          <w:rFonts w:ascii="Calibri" w:eastAsia="Calibri" w:hAnsi="Calibri" w:cs="Calibri"/>
          <w:color w:val="000000" w:themeColor="text1"/>
        </w:rPr>
        <w:t>)</w:t>
      </w:r>
      <w:r w:rsidRPr="538B7EC5">
        <w:rPr>
          <w:rFonts w:ascii="Calibri" w:eastAsia="Calibri" w:hAnsi="Calibri" w:cs="Calibri"/>
          <w:color w:val="000000" w:themeColor="text1"/>
        </w:rPr>
        <w:t>.</w:t>
      </w:r>
    </w:p>
    <w:p w14:paraId="19CCA63C" w14:textId="77777777" w:rsidR="00B81425" w:rsidRPr="00171008" w:rsidRDefault="00B81425" w:rsidP="00B81425">
      <w:pPr>
        <w:pStyle w:val="Paragraphedeliste"/>
        <w:tabs>
          <w:tab w:val="left" w:pos="0"/>
          <w:tab w:val="left" w:pos="720"/>
        </w:tabs>
        <w:spacing w:beforeAutospacing="1" w:after="0" w:line="240" w:lineRule="auto"/>
        <w:ind w:left="1068"/>
        <w:rPr>
          <w:rFonts w:ascii="Calibri" w:eastAsia="Calibri" w:hAnsi="Calibri" w:cs="Calibri"/>
          <w:color w:val="000000" w:themeColor="text1"/>
        </w:rPr>
      </w:pPr>
    </w:p>
    <w:p w14:paraId="70DE9D1C" w14:textId="468E9D94" w:rsidR="5B1F7D85" w:rsidRPr="002E58B1" w:rsidRDefault="77485956" w:rsidP="426C4B50">
      <w:pPr>
        <w:pStyle w:val="Paragraphedeliste"/>
        <w:numPr>
          <w:ilvl w:val="0"/>
          <w:numId w:val="4"/>
        </w:numPr>
        <w:spacing w:beforeAutospacing="1" w:after="240" w:line="240" w:lineRule="auto"/>
        <w:rPr>
          <w:rFonts w:ascii="Calibri" w:eastAsia="Calibri" w:hAnsi="Calibri" w:cs="Calibri"/>
          <w:color w:val="000000" w:themeColor="text1"/>
        </w:rPr>
      </w:pPr>
      <w:r w:rsidRPr="778B47F5">
        <w:rPr>
          <w:rFonts w:ascii="Calibri" w:eastAsia="Calibri" w:hAnsi="Calibri" w:cs="Calibri"/>
          <w:color w:val="000000" w:themeColor="text1"/>
          <w:lang w:val="fr-CA"/>
        </w:rPr>
        <w:t>Le ministère de l’Immigration, de la Francisation et de l’Intégration se réserve le droit de retirer tout dossier de candidature jugé inadmissible ou pouvant porter atteinte à sa réputation, avant ou après les délibérations du jury de sélection.</w:t>
      </w:r>
    </w:p>
    <w:p w14:paraId="5376F3B3" w14:textId="369AFF11" w:rsidR="00A62BCD" w:rsidRPr="002E58B1" w:rsidRDefault="00A62BCD" w:rsidP="00240256">
      <w:pPr>
        <w:spacing w:before="100" w:beforeAutospacing="1"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2E58B1">
        <w:rPr>
          <w:rFonts w:ascii="Calibri" w:eastAsia="Calibri" w:hAnsi="Calibri" w:cs="Calibri"/>
          <w:b/>
          <w:bCs/>
          <w:color w:val="000000" w:themeColor="text1"/>
        </w:rPr>
        <w:t>Jury</w:t>
      </w:r>
    </w:p>
    <w:p w14:paraId="057A1503" w14:textId="3D337555" w:rsidR="10CC0D18" w:rsidRPr="00240256" w:rsidRDefault="50ABFE5D" w:rsidP="00240256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78B47F5">
        <w:rPr>
          <w:rFonts w:ascii="Calibri" w:eastAsia="Calibri" w:hAnsi="Calibri" w:cs="Calibri"/>
          <w:color w:val="000000" w:themeColor="text1"/>
          <w:lang w:val="fr-CA"/>
        </w:rPr>
        <w:t>Culture pour tous</w:t>
      </w:r>
      <w:r w:rsidR="77485956" w:rsidRPr="778B47F5">
        <w:rPr>
          <w:rFonts w:ascii="Calibri" w:eastAsia="Calibri" w:hAnsi="Calibri" w:cs="Calibri"/>
          <w:color w:val="000000" w:themeColor="text1"/>
          <w:lang w:val="fr-CA"/>
        </w:rPr>
        <w:t xml:space="preserve"> nomme la présidente ou le président ainsi que les membres du jury de sélection.</w:t>
      </w:r>
    </w:p>
    <w:p w14:paraId="790A69B2" w14:textId="77777777" w:rsidR="007A1F65" w:rsidRDefault="007A1F65" w:rsidP="00240256">
      <w:pPr>
        <w:pStyle w:val="Paragraphedeliste"/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05BC2FD" w14:textId="161986B5" w:rsidR="007A1F65" w:rsidRPr="00240256" w:rsidRDefault="77485956" w:rsidP="00240256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78B47F5">
        <w:rPr>
          <w:rFonts w:ascii="Calibri" w:eastAsia="Calibri" w:hAnsi="Calibri" w:cs="Calibri"/>
          <w:color w:val="000000" w:themeColor="text1"/>
          <w:lang w:val="fr-CA"/>
        </w:rPr>
        <w:t xml:space="preserve">Les membres du jury peuvent décider de n’accorder aucun </w:t>
      </w:r>
      <w:r w:rsidR="3A53BC13" w:rsidRPr="778B47F5">
        <w:rPr>
          <w:rFonts w:ascii="Calibri" w:eastAsia="Calibri" w:hAnsi="Calibri" w:cs="Calibri"/>
          <w:color w:val="000000" w:themeColor="text1"/>
          <w:lang w:val="fr-CA"/>
        </w:rPr>
        <w:t xml:space="preserve">prix 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>dans une catégorie donnée.</w:t>
      </w:r>
    </w:p>
    <w:p w14:paraId="187531FA" w14:textId="77777777" w:rsidR="007A1F65" w:rsidRPr="00240256" w:rsidRDefault="007A1F65" w:rsidP="0024025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A00D270" w14:textId="275BD6C5" w:rsidR="5B1F7D85" w:rsidRPr="00240256" w:rsidRDefault="77485956" w:rsidP="00240256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78B47F5">
        <w:rPr>
          <w:rFonts w:ascii="Calibri" w:eastAsia="Calibri" w:hAnsi="Calibri" w:cs="Calibri"/>
          <w:color w:val="000000" w:themeColor="text1"/>
          <w:lang w:val="fr-CA"/>
        </w:rPr>
        <w:t>Les membres du jury peuvent refuser tout dossier de candidature dont l’authenticité est mise en doute.</w:t>
      </w:r>
    </w:p>
    <w:p w14:paraId="063B4429" w14:textId="77777777" w:rsidR="007A1F65" w:rsidRPr="00240256" w:rsidRDefault="007A1F65" w:rsidP="0024025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C6DCE99" w14:textId="30112A81" w:rsidR="5B1F7D85" w:rsidRDefault="77485956" w:rsidP="00240256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lang w:val="fr-CA"/>
        </w:rPr>
      </w:pPr>
      <w:r w:rsidRPr="778B47F5">
        <w:rPr>
          <w:rFonts w:ascii="Calibri" w:eastAsia="Calibri" w:hAnsi="Calibri" w:cs="Calibri"/>
          <w:color w:val="000000" w:themeColor="text1"/>
          <w:lang w:val="fr-CA"/>
        </w:rPr>
        <w:t>Un membre du jury qui se trouve en conflit d’intérêts à l’égard d’un dossier de candidature doit en informer les autres jurés et se retirer des délibérations ainsi que du vote.</w:t>
      </w:r>
    </w:p>
    <w:p w14:paraId="5D916F82" w14:textId="77777777" w:rsidR="007A1F65" w:rsidRPr="00240256" w:rsidRDefault="007A1F65" w:rsidP="00240256">
      <w:pPr>
        <w:spacing w:after="0" w:line="240" w:lineRule="auto"/>
        <w:rPr>
          <w:rFonts w:ascii="Calibri" w:eastAsia="Calibri" w:hAnsi="Calibri" w:cs="Calibri"/>
          <w:color w:val="000000" w:themeColor="text1"/>
          <w:lang w:val="fr-CA"/>
        </w:rPr>
      </w:pPr>
    </w:p>
    <w:p w14:paraId="7DB42722" w14:textId="2868AE61" w:rsidR="00714170" w:rsidRPr="001D7DAC" w:rsidRDefault="77485956" w:rsidP="00714170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lang w:val="fr-CA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Le </w:t>
      </w:r>
      <w:r w:rsidR="5A50BC33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ministère de </w:t>
      </w:r>
      <w:r w:rsidR="16601DFB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l’Immigration,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de la Francisation et de </w:t>
      </w:r>
      <w:r w:rsidR="16601DFB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l’Intégration</w:t>
      </w:r>
      <w:r w:rsidRPr="426C4B50">
        <w:rPr>
          <w:rFonts w:ascii="Calibri" w:eastAsia="Calibri" w:hAnsi="Calibri" w:cs="Calibri"/>
          <w:color w:val="000000" w:themeColor="text1"/>
          <w:lang w:val="fr-CA"/>
        </w:rPr>
        <w:t xml:space="preserve"> se réserve le droit d</w:t>
      </w:r>
      <w:r w:rsidR="00C463A8">
        <w:rPr>
          <w:rFonts w:ascii="Calibri" w:eastAsia="Calibri" w:hAnsi="Calibri" w:cs="Calibri"/>
          <w:color w:val="000000" w:themeColor="text1"/>
          <w:lang w:val="fr-CA"/>
        </w:rPr>
        <w:t>’</w:t>
      </w:r>
      <w:r w:rsidRPr="426C4B50">
        <w:rPr>
          <w:rFonts w:ascii="Calibri" w:eastAsia="Calibri" w:hAnsi="Calibri" w:cs="Calibri"/>
          <w:color w:val="000000" w:themeColor="text1"/>
          <w:lang w:val="fr-CA"/>
        </w:rPr>
        <w:t xml:space="preserve">exercer un droit de veto quant aux décisions du jury avant la </w:t>
      </w:r>
      <w:r w:rsidR="70B31963" w:rsidRPr="426C4B50">
        <w:rPr>
          <w:rFonts w:ascii="Calibri" w:eastAsia="Calibri" w:hAnsi="Calibri" w:cs="Calibri"/>
          <w:color w:val="000000" w:themeColor="text1"/>
          <w:lang w:val="fr-CA"/>
        </w:rPr>
        <w:t>remise des prix</w:t>
      </w:r>
      <w:r w:rsidRPr="6F36E95F">
        <w:rPr>
          <w:rFonts w:ascii="Calibri" w:eastAsia="Calibri" w:hAnsi="Calibri" w:cs="Calibri"/>
          <w:color w:val="000000" w:themeColor="text1"/>
          <w:lang w:val="fr-CA"/>
        </w:rPr>
        <w:t>.</w:t>
      </w:r>
    </w:p>
    <w:p w14:paraId="6DBFEE43" w14:textId="77777777" w:rsidR="00714170" w:rsidRDefault="00714170" w:rsidP="001C0CE3">
      <w:pPr>
        <w:spacing w:beforeAutospacing="1" w:after="240" w:line="240" w:lineRule="auto"/>
        <w:rPr>
          <w:rFonts w:ascii="Calibri" w:eastAsia="Calibri" w:hAnsi="Calibri" w:cs="Calibri"/>
          <w:b/>
          <w:bCs/>
          <w:color w:val="000000" w:themeColor="text1"/>
          <w:lang w:val="fr-CA"/>
        </w:rPr>
      </w:pPr>
    </w:p>
    <w:p w14:paraId="2BF7EA86" w14:textId="77777777" w:rsidR="00714170" w:rsidRDefault="00714170" w:rsidP="001C0CE3">
      <w:pPr>
        <w:spacing w:beforeAutospacing="1" w:after="240" w:line="240" w:lineRule="auto"/>
        <w:rPr>
          <w:rFonts w:ascii="Calibri" w:eastAsia="Calibri" w:hAnsi="Calibri" w:cs="Calibri"/>
          <w:b/>
          <w:bCs/>
          <w:color w:val="000000" w:themeColor="text1"/>
          <w:lang w:val="fr-CA"/>
        </w:rPr>
      </w:pPr>
    </w:p>
    <w:p w14:paraId="23F240B9" w14:textId="03BAAFD3" w:rsidR="00B97326" w:rsidRPr="001C0CE3" w:rsidRDefault="001C0CE3" w:rsidP="001C0CE3">
      <w:pPr>
        <w:spacing w:beforeAutospacing="1" w:after="240" w:line="240" w:lineRule="auto"/>
        <w:rPr>
          <w:rFonts w:ascii="Calibri" w:eastAsia="Calibri" w:hAnsi="Calibri" w:cs="Calibri"/>
          <w:b/>
          <w:bCs/>
          <w:color w:val="000000" w:themeColor="text1"/>
          <w:lang w:val="fr-CA"/>
        </w:rPr>
      </w:pPr>
      <w:r w:rsidRPr="001C0CE3">
        <w:rPr>
          <w:rFonts w:ascii="Calibri" w:eastAsia="Calibri" w:hAnsi="Calibri" w:cs="Calibri"/>
          <w:b/>
          <w:bCs/>
          <w:color w:val="000000" w:themeColor="text1"/>
          <w:lang w:val="fr-CA"/>
        </w:rPr>
        <w:t>Promotion</w:t>
      </w:r>
    </w:p>
    <w:p w14:paraId="159B508F" w14:textId="41090E32" w:rsidR="5B1F7D85" w:rsidRPr="002032D1" w:rsidRDefault="77485956" w:rsidP="426C4B50">
      <w:pPr>
        <w:pStyle w:val="Paragraphedeliste"/>
        <w:numPr>
          <w:ilvl w:val="0"/>
          <w:numId w:val="4"/>
        </w:numPr>
        <w:spacing w:beforeAutospacing="1" w:after="240" w:line="240" w:lineRule="auto"/>
        <w:rPr>
          <w:rFonts w:ascii="Calibri" w:eastAsia="Calibri" w:hAnsi="Calibri" w:cs="Calibri"/>
          <w:color w:val="000000" w:themeColor="text1"/>
          <w:lang w:val="fr-CA"/>
        </w:rPr>
      </w:pPr>
      <w:r w:rsidRPr="778B47F5">
        <w:rPr>
          <w:rFonts w:ascii="Calibri" w:eastAsia="Calibri" w:hAnsi="Calibri" w:cs="Calibri"/>
          <w:color w:val="000000" w:themeColor="text1"/>
          <w:lang w:val="fr-CA"/>
        </w:rPr>
        <w:t>Aux fins de promotion d</w:t>
      </w:r>
      <w:r w:rsidR="4B8D9FC4" w:rsidRPr="778B47F5">
        <w:rPr>
          <w:rFonts w:ascii="Calibri" w:eastAsia="Calibri" w:hAnsi="Calibri" w:cs="Calibri"/>
          <w:color w:val="000000" w:themeColor="text1"/>
          <w:lang w:val="fr-CA"/>
        </w:rPr>
        <w:t xml:space="preserve">u prix </w:t>
      </w:r>
      <w:r w:rsidR="64EB7768" w:rsidRPr="778B47F5">
        <w:rPr>
          <w:rFonts w:ascii="Calibri" w:eastAsia="Calibri" w:hAnsi="Calibri" w:cs="Calibri"/>
          <w:color w:val="000000" w:themeColor="text1"/>
          <w:lang w:val="fr-CA"/>
        </w:rPr>
        <w:t>Solange-Chalvin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 xml:space="preserve">, les personnes et les </w:t>
      </w:r>
      <w:r w:rsidR="3C84C524" w:rsidRPr="778B47F5">
        <w:rPr>
          <w:rFonts w:ascii="Calibri" w:eastAsia="Calibri" w:hAnsi="Calibri" w:cs="Calibri"/>
          <w:color w:val="000000" w:themeColor="text1"/>
          <w:lang w:val="fr-CA"/>
        </w:rPr>
        <w:t>organismes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 xml:space="preserve"> finalistes et </w:t>
      </w:r>
      <w:r w:rsidR="72553897" w:rsidRPr="778B47F5">
        <w:rPr>
          <w:rFonts w:ascii="Calibri" w:eastAsia="Calibri" w:hAnsi="Calibri" w:cs="Calibri"/>
          <w:color w:val="000000" w:themeColor="text1"/>
          <w:lang w:val="fr-CA"/>
        </w:rPr>
        <w:t>lauréats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 xml:space="preserve"> autorisent le Ministère à utiliser leur nom et leur logo, le</w:t>
      </w:r>
      <w:r w:rsidR="006371E9">
        <w:rPr>
          <w:rFonts w:ascii="Calibri" w:eastAsia="Calibri" w:hAnsi="Calibri" w:cs="Calibri"/>
          <w:color w:val="000000" w:themeColor="text1"/>
          <w:lang w:val="fr-CA"/>
        </w:rPr>
        <w:t xml:space="preserve"> 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>matériel visuel fourni à l’appui du dossier de candidature ainsi que les photos prises au cours d</w:t>
      </w:r>
      <w:r w:rsidR="52CD639E" w:rsidRPr="778B47F5">
        <w:rPr>
          <w:rFonts w:ascii="Calibri" w:eastAsia="Calibri" w:hAnsi="Calibri" w:cs="Calibri"/>
          <w:color w:val="000000" w:themeColor="text1"/>
          <w:lang w:val="fr-CA"/>
        </w:rPr>
        <w:t>e la remise du prix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>.</w:t>
      </w:r>
    </w:p>
    <w:p w14:paraId="75DDB864" w14:textId="087928BE" w:rsidR="00A94B11" w:rsidRPr="00E03FD9" w:rsidRDefault="00B63746" w:rsidP="008F064C">
      <w:pPr>
        <w:spacing w:beforeAutospacing="1" w:after="240" w:line="240" w:lineRule="auto"/>
        <w:rPr>
          <w:rFonts w:ascii="Calibri" w:eastAsia="Calibri" w:hAnsi="Calibri" w:cs="Calibri"/>
          <w:b/>
          <w:bCs/>
          <w:color w:val="000000" w:themeColor="text1"/>
          <w:lang w:val="fr-CA"/>
        </w:rPr>
      </w:pPr>
      <w:r w:rsidRPr="00E03FD9">
        <w:rPr>
          <w:rFonts w:ascii="Calibri" w:eastAsia="Calibri" w:hAnsi="Calibri" w:cs="Calibri"/>
          <w:b/>
          <w:bCs/>
          <w:color w:val="000000" w:themeColor="text1"/>
          <w:lang w:val="fr-CA"/>
        </w:rPr>
        <w:t>Mésentente</w:t>
      </w:r>
    </w:p>
    <w:p w14:paraId="46376D29" w14:textId="22AD36AE" w:rsidR="3356F362" w:rsidRDefault="77485956" w:rsidP="19C8ADBC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highlight w:val="yellow"/>
          <w:lang w:val="fr-CA"/>
        </w:rPr>
      </w:pPr>
      <w:r w:rsidRPr="00E03FD9">
        <w:rPr>
          <w:rFonts w:ascii="Calibri" w:eastAsia="Calibri" w:hAnsi="Calibri" w:cs="Calibri"/>
          <w:color w:val="000000" w:themeColor="text1"/>
          <w:lang w:val="fr-CA"/>
        </w:rPr>
        <w:t>T</w:t>
      </w:r>
      <w:r w:rsidRPr="00D800C8">
        <w:rPr>
          <w:rFonts w:ascii="Calibri" w:eastAsia="Calibri" w:hAnsi="Calibri" w:cs="Calibri"/>
          <w:color w:val="000000" w:themeColor="text1"/>
          <w:lang w:val="fr-CA"/>
        </w:rPr>
        <w:t>oute mésentente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 xml:space="preserve"> découlant de l’interprétation du présent règlement sera soumise au </w:t>
      </w:r>
      <w:r w:rsidR="0E2A16AE" w:rsidRPr="778B47F5">
        <w:rPr>
          <w:rFonts w:ascii="Calibri" w:eastAsia="Calibri" w:hAnsi="Calibri" w:cs="Calibri"/>
          <w:color w:val="000000" w:themeColor="text1"/>
          <w:lang w:val="fr-CA"/>
        </w:rPr>
        <w:t>directeur de la planification, des programmes et des partenariats de francisation</w:t>
      </w:r>
      <w:r w:rsidRPr="778B47F5">
        <w:rPr>
          <w:rFonts w:ascii="Calibri" w:eastAsia="Calibri" w:hAnsi="Calibri" w:cs="Calibri"/>
          <w:color w:val="000000" w:themeColor="text1"/>
          <w:lang w:val="fr-CA"/>
        </w:rPr>
        <w:t xml:space="preserve"> </w:t>
      </w:r>
      <w:r w:rsidR="025F9359" w:rsidRPr="778B47F5">
        <w:rPr>
          <w:rFonts w:ascii="Calibri" w:eastAsia="Calibri" w:hAnsi="Calibri" w:cs="Calibri"/>
          <w:color w:val="000000" w:themeColor="text1"/>
          <w:lang w:val="fr-CA"/>
        </w:rPr>
        <w:t xml:space="preserve">du Ministère </w:t>
      </w:r>
      <w:r w:rsidR="2100FE32" w:rsidRPr="778B47F5">
        <w:rPr>
          <w:rFonts w:ascii="Calibri" w:eastAsia="Calibri" w:hAnsi="Calibri" w:cs="Calibri"/>
          <w:color w:val="000000" w:themeColor="text1"/>
          <w:lang w:val="fr-CA"/>
        </w:rPr>
        <w:t>pour</w:t>
      </w:r>
      <w:r w:rsidR="00C454A1">
        <w:rPr>
          <w:rFonts w:ascii="Calibri" w:eastAsia="Calibri" w:hAnsi="Calibri" w:cs="Calibri"/>
          <w:color w:val="000000" w:themeColor="text1"/>
          <w:lang w:val="fr-CA"/>
        </w:rPr>
        <w:t xml:space="preserve"> une</w:t>
      </w:r>
      <w:r w:rsidR="2100FE32" w:rsidRPr="778B47F5">
        <w:rPr>
          <w:rFonts w:ascii="Calibri" w:eastAsia="Calibri" w:hAnsi="Calibri" w:cs="Calibri"/>
          <w:color w:val="000000" w:themeColor="text1"/>
          <w:lang w:val="fr-CA"/>
        </w:rPr>
        <w:t xml:space="preserve"> décision.</w:t>
      </w:r>
    </w:p>
    <w:sectPr w:rsidR="3356F362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7F51" w14:textId="77777777" w:rsidR="00E214CA" w:rsidRDefault="00E214CA" w:rsidP="00394306">
      <w:pPr>
        <w:spacing w:after="0" w:line="240" w:lineRule="auto"/>
      </w:pPr>
      <w:r>
        <w:separator/>
      </w:r>
    </w:p>
  </w:endnote>
  <w:endnote w:type="continuationSeparator" w:id="0">
    <w:p w14:paraId="785E27F3" w14:textId="77777777" w:rsidR="00E214CA" w:rsidRDefault="00E214CA" w:rsidP="00394306">
      <w:pPr>
        <w:spacing w:after="0" w:line="240" w:lineRule="auto"/>
      </w:pPr>
      <w:r>
        <w:continuationSeparator/>
      </w:r>
    </w:p>
  </w:endnote>
  <w:endnote w:type="continuationNotice" w:id="1">
    <w:p w14:paraId="6E446FEA" w14:textId="77777777" w:rsidR="00E214CA" w:rsidRDefault="00E214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01C4" w14:textId="77777777" w:rsidR="00E214CA" w:rsidRDefault="00E214CA" w:rsidP="00394306">
      <w:pPr>
        <w:spacing w:after="0" w:line="240" w:lineRule="auto"/>
      </w:pPr>
      <w:r>
        <w:separator/>
      </w:r>
    </w:p>
  </w:footnote>
  <w:footnote w:type="continuationSeparator" w:id="0">
    <w:p w14:paraId="196F011C" w14:textId="77777777" w:rsidR="00E214CA" w:rsidRDefault="00E214CA" w:rsidP="00394306">
      <w:pPr>
        <w:spacing w:after="0" w:line="240" w:lineRule="auto"/>
      </w:pPr>
      <w:r>
        <w:continuationSeparator/>
      </w:r>
    </w:p>
  </w:footnote>
  <w:footnote w:type="continuationNotice" w:id="1">
    <w:p w14:paraId="1CA4920F" w14:textId="77777777" w:rsidR="00E214CA" w:rsidRDefault="00E214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1840" w14:textId="3F4C947A" w:rsidR="006F586D" w:rsidRDefault="006F586D">
    <w:pPr>
      <w:pStyle w:val="En-tte"/>
    </w:pPr>
    <w:r>
      <w:rPr>
        <w:noProof/>
        <w:sz w:val="16"/>
      </w:rPr>
      <w:drawing>
        <wp:inline distT="0" distB="0" distL="0" distR="0" wp14:anchorId="5564936C" wp14:editId="0E786955">
          <wp:extent cx="1133475" cy="838200"/>
          <wp:effectExtent l="0" t="0" r="0" b="0"/>
          <wp:docPr id="1565056726" name="Image 5" descr="Une image contenant Police, cercl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056726" name="Image 5" descr="Une image contenant Police, cercl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282F">
      <w:rPr>
        <w:noProof/>
        <w:sz w:val="16"/>
        <w14:ligatures w14:val="standardContextual"/>
      </w:rPr>
      <w:drawing>
        <wp:inline distT="0" distB="0" distL="0" distR="0" wp14:anchorId="77E8E2EF" wp14:editId="3C56EA21">
          <wp:extent cx="1618491" cy="621793"/>
          <wp:effectExtent l="0" t="0" r="0" b="0"/>
          <wp:docPr id="1" name="Image 1" descr="Une image contenant capture d’écran, horlog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capture d’écran, horlog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91" cy="621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9B1C"/>
    <w:multiLevelType w:val="multilevel"/>
    <w:tmpl w:val="FFFFFFFF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CE21"/>
    <w:multiLevelType w:val="hybridMultilevel"/>
    <w:tmpl w:val="0838A358"/>
    <w:lvl w:ilvl="0" w:tplc="D080578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EBED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AA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0B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28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29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C0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89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EE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2F2D"/>
    <w:multiLevelType w:val="hybridMultilevel"/>
    <w:tmpl w:val="22740580"/>
    <w:lvl w:ilvl="0" w:tplc="6128B8F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EDEA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CE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D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CB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CB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E8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A3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60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07C78"/>
    <w:multiLevelType w:val="hybridMultilevel"/>
    <w:tmpl w:val="C924FC7C"/>
    <w:lvl w:ilvl="0" w:tplc="A5AAE1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BFE3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EE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0D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E5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CE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62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87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8A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C5FB3"/>
    <w:multiLevelType w:val="hybridMultilevel"/>
    <w:tmpl w:val="FFFFFFFF"/>
    <w:lvl w:ilvl="0" w:tplc="511E4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2765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A8A2E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6B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A5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A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CA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C3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03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33520"/>
    <w:multiLevelType w:val="hybridMultilevel"/>
    <w:tmpl w:val="FFFFFFFF"/>
    <w:lvl w:ilvl="0" w:tplc="D75A4D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66836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24C677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B62C8D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C6E058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918E0E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7322AE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CF2AC2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0F41FD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DF6A3F"/>
    <w:multiLevelType w:val="hybridMultilevel"/>
    <w:tmpl w:val="FFFFFFFF"/>
    <w:lvl w:ilvl="0" w:tplc="1B5ABE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C63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4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23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80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23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8C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C9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28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A9D7"/>
    <w:multiLevelType w:val="multilevel"/>
    <w:tmpl w:val="FFFFFFFF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0F844"/>
    <w:multiLevelType w:val="hybridMultilevel"/>
    <w:tmpl w:val="FFFFFFFF"/>
    <w:lvl w:ilvl="0" w:tplc="0E44B80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4FAD50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91AD48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DF0678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39E6DF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31C148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5C8D69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1FC295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7EEC73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61A38"/>
    <w:multiLevelType w:val="multilevel"/>
    <w:tmpl w:val="FFFFFFFF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CA5EE"/>
    <w:multiLevelType w:val="hybridMultilevel"/>
    <w:tmpl w:val="FFFFFFFF"/>
    <w:lvl w:ilvl="0" w:tplc="B700094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D226F0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270893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210C46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FA4DF9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C9E903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3AC76E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9A65E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3FE434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305DFC"/>
    <w:multiLevelType w:val="multilevel"/>
    <w:tmpl w:val="FFFFFFFF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A94B9"/>
    <w:multiLevelType w:val="multilevel"/>
    <w:tmpl w:val="FFFFFFFF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997B3"/>
    <w:multiLevelType w:val="multilevel"/>
    <w:tmpl w:val="FFFFFFFF"/>
    <w:lvl w:ilvl="0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AD0E9"/>
    <w:multiLevelType w:val="multilevel"/>
    <w:tmpl w:val="FFFFFFFF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EA40B"/>
    <w:multiLevelType w:val="hybridMultilevel"/>
    <w:tmpl w:val="94FCFEBC"/>
    <w:lvl w:ilvl="0" w:tplc="3196B7E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B524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C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E5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48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85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CD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0B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28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DAEE"/>
    <w:multiLevelType w:val="hybridMultilevel"/>
    <w:tmpl w:val="FFFFFFFF"/>
    <w:lvl w:ilvl="0" w:tplc="3DEAA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E319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7B0E5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64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C7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8A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F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25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00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8DA6"/>
    <w:multiLevelType w:val="multilevel"/>
    <w:tmpl w:val="FFFFFFFF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0A040"/>
    <w:multiLevelType w:val="hybridMultilevel"/>
    <w:tmpl w:val="9A3A2E30"/>
    <w:lvl w:ilvl="0" w:tplc="65B416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24CD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21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48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42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44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6E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61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44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5299"/>
    <w:multiLevelType w:val="hybridMultilevel"/>
    <w:tmpl w:val="FFFFFFFF"/>
    <w:lvl w:ilvl="0" w:tplc="B6D82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E7E9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A1DE6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80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43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AF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20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8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6D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9F9EE"/>
    <w:multiLevelType w:val="multilevel"/>
    <w:tmpl w:val="FFFFFFFF"/>
    <w:lvl w:ilvl="0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623BE"/>
    <w:multiLevelType w:val="multilevel"/>
    <w:tmpl w:val="FFFFFFFF"/>
    <w:lvl w:ilvl="0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3DAE2"/>
    <w:multiLevelType w:val="hybridMultilevel"/>
    <w:tmpl w:val="FFFFFFFF"/>
    <w:lvl w:ilvl="0" w:tplc="EDD00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6674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C24EA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03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87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28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8F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E2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8F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E4BC1"/>
    <w:multiLevelType w:val="hybridMultilevel"/>
    <w:tmpl w:val="FFFFFFFF"/>
    <w:lvl w:ilvl="0" w:tplc="EE442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C5BA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43C2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29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A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C4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25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4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6D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69806"/>
    <w:multiLevelType w:val="multilevel"/>
    <w:tmpl w:val="FFFFFFFF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19678"/>
    <w:multiLevelType w:val="hybridMultilevel"/>
    <w:tmpl w:val="40CAEC74"/>
    <w:lvl w:ilvl="0" w:tplc="CDB2B9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1A65E92">
      <w:start w:val="1"/>
      <w:numFmt w:val="lowerLetter"/>
      <w:lvlText w:val="%2."/>
      <w:lvlJc w:val="left"/>
      <w:pPr>
        <w:ind w:left="1440" w:hanging="360"/>
      </w:pPr>
    </w:lvl>
    <w:lvl w:ilvl="2" w:tplc="9D5A230A">
      <w:start w:val="1"/>
      <w:numFmt w:val="lowerRoman"/>
      <w:lvlText w:val="%3."/>
      <w:lvlJc w:val="right"/>
      <w:pPr>
        <w:ind w:left="2160" w:hanging="180"/>
      </w:pPr>
    </w:lvl>
    <w:lvl w:ilvl="3" w:tplc="78DAE78A">
      <w:start w:val="1"/>
      <w:numFmt w:val="decimal"/>
      <w:lvlText w:val="%4."/>
      <w:lvlJc w:val="left"/>
      <w:pPr>
        <w:ind w:left="2880" w:hanging="360"/>
      </w:pPr>
    </w:lvl>
    <w:lvl w:ilvl="4" w:tplc="37E23E4A">
      <w:start w:val="1"/>
      <w:numFmt w:val="lowerLetter"/>
      <w:lvlText w:val="%5."/>
      <w:lvlJc w:val="left"/>
      <w:pPr>
        <w:ind w:left="3600" w:hanging="360"/>
      </w:pPr>
    </w:lvl>
    <w:lvl w:ilvl="5" w:tplc="13F01A44">
      <w:start w:val="1"/>
      <w:numFmt w:val="lowerRoman"/>
      <w:lvlText w:val="%6."/>
      <w:lvlJc w:val="right"/>
      <w:pPr>
        <w:ind w:left="4320" w:hanging="180"/>
      </w:pPr>
    </w:lvl>
    <w:lvl w:ilvl="6" w:tplc="0CD80808">
      <w:start w:val="1"/>
      <w:numFmt w:val="decimal"/>
      <w:lvlText w:val="%7."/>
      <w:lvlJc w:val="left"/>
      <w:pPr>
        <w:ind w:left="5040" w:hanging="360"/>
      </w:pPr>
    </w:lvl>
    <w:lvl w:ilvl="7" w:tplc="5914EB96">
      <w:start w:val="1"/>
      <w:numFmt w:val="lowerLetter"/>
      <w:lvlText w:val="%8."/>
      <w:lvlJc w:val="left"/>
      <w:pPr>
        <w:ind w:left="5760" w:hanging="360"/>
      </w:pPr>
    </w:lvl>
    <w:lvl w:ilvl="8" w:tplc="63CC19F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ADF49"/>
    <w:multiLevelType w:val="hybridMultilevel"/>
    <w:tmpl w:val="E1482D5E"/>
    <w:lvl w:ilvl="0" w:tplc="FF5AC3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940E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C5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E7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6D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8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E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E0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63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CD411"/>
    <w:multiLevelType w:val="multilevel"/>
    <w:tmpl w:val="FFFFFFFF"/>
    <w:lvl w:ilvl="0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15ABF"/>
    <w:multiLevelType w:val="hybridMultilevel"/>
    <w:tmpl w:val="FFFFFFFF"/>
    <w:lvl w:ilvl="0" w:tplc="669C06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7E7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00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E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CF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88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8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E2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24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F0B39"/>
    <w:multiLevelType w:val="multilevel"/>
    <w:tmpl w:val="914A4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D31588"/>
    <w:multiLevelType w:val="multilevel"/>
    <w:tmpl w:val="8708D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CEE801"/>
    <w:multiLevelType w:val="hybridMultilevel"/>
    <w:tmpl w:val="FFFFFFFF"/>
    <w:lvl w:ilvl="0" w:tplc="0CFA4B7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ACA11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C7386DB4">
      <w:start w:val="1"/>
      <w:numFmt w:val="lowerRoman"/>
      <w:lvlText w:val="%3."/>
      <w:lvlJc w:val="right"/>
      <w:pPr>
        <w:ind w:left="2160" w:hanging="180"/>
      </w:pPr>
    </w:lvl>
    <w:lvl w:ilvl="3" w:tplc="2598A2CC">
      <w:start w:val="1"/>
      <w:numFmt w:val="decimal"/>
      <w:lvlText w:val="%4."/>
      <w:lvlJc w:val="left"/>
      <w:pPr>
        <w:ind w:left="2880" w:hanging="360"/>
      </w:pPr>
    </w:lvl>
    <w:lvl w:ilvl="4" w:tplc="1E94613C">
      <w:start w:val="1"/>
      <w:numFmt w:val="lowerLetter"/>
      <w:lvlText w:val="%5."/>
      <w:lvlJc w:val="left"/>
      <w:pPr>
        <w:ind w:left="3600" w:hanging="360"/>
      </w:pPr>
    </w:lvl>
    <w:lvl w:ilvl="5" w:tplc="9E5EF65E">
      <w:start w:val="1"/>
      <w:numFmt w:val="lowerRoman"/>
      <w:lvlText w:val="%6."/>
      <w:lvlJc w:val="right"/>
      <w:pPr>
        <w:ind w:left="4320" w:hanging="180"/>
      </w:pPr>
    </w:lvl>
    <w:lvl w:ilvl="6" w:tplc="0374BAFA">
      <w:start w:val="1"/>
      <w:numFmt w:val="decimal"/>
      <w:lvlText w:val="%7."/>
      <w:lvlJc w:val="left"/>
      <w:pPr>
        <w:ind w:left="5040" w:hanging="360"/>
      </w:pPr>
    </w:lvl>
    <w:lvl w:ilvl="7" w:tplc="903A9DE0">
      <w:start w:val="1"/>
      <w:numFmt w:val="lowerLetter"/>
      <w:lvlText w:val="%8."/>
      <w:lvlJc w:val="left"/>
      <w:pPr>
        <w:ind w:left="5760" w:hanging="360"/>
      </w:pPr>
    </w:lvl>
    <w:lvl w:ilvl="8" w:tplc="4A0030A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5A952"/>
    <w:multiLevelType w:val="hybridMultilevel"/>
    <w:tmpl w:val="FFFFFFFF"/>
    <w:lvl w:ilvl="0" w:tplc="B55C3E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DC7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EE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EB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4E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AD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C3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43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8B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7547A"/>
    <w:multiLevelType w:val="hybridMultilevel"/>
    <w:tmpl w:val="FFFFFFFF"/>
    <w:lvl w:ilvl="0" w:tplc="AAA89A28">
      <w:start w:val="1"/>
      <w:numFmt w:val="decimal"/>
      <w:lvlText w:val="%1."/>
      <w:lvlJc w:val="left"/>
      <w:pPr>
        <w:ind w:left="720" w:hanging="360"/>
      </w:pPr>
    </w:lvl>
    <w:lvl w:ilvl="1" w:tplc="97342A5E">
      <w:start w:val="1"/>
      <w:numFmt w:val="lowerLetter"/>
      <w:lvlText w:val="%2."/>
      <w:lvlJc w:val="left"/>
      <w:pPr>
        <w:ind w:left="1440" w:hanging="360"/>
      </w:pPr>
    </w:lvl>
    <w:lvl w:ilvl="2" w:tplc="C67E7BD4">
      <w:start w:val="1"/>
      <w:numFmt w:val="lowerRoman"/>
      <w:lvlText w:val="%3."/>
      <w:lvlJc w:val="right"/>
      <w:pPr>
        <w:ind w:left="2160" w:hanging="180"/>
      </w:pPr>
    </w:lvl>
    <w:lvl w:ilvl="3" w:tplc="F84AF6E4">
      <w:start w:val="1"/>
      <w:numFmt w:val="decimal"/>
      <w:lvlText w:val="%4."/>
      <w:lvlJc w:val="left"/>
      <w:pPr>
        <w:ind w:left="2880" w:hanging="360"/>
      </w:pPr>
    </w:lvl>
    <w:lvl w:ilvl="4" w:tplc="2078001E">
      <w:start w:val="1"/>
      <w:numFmt w:val="lowerLetter"/>
      <w:lvlText w:val="%5."/>
      <w:lvlJc w:val="left"/>
      <w:pPr>
        <w:ind w:left="3600" w:hanging="360"/>
      </w:pPr>
    </w:lvl>
    <w:lvl w:ilvl="5" w:tplc="DCAE9D56">
      <w:start w:val="1"/>
      <w:numFmt w:val="lowerRoman"/>
      <w:lvlText w:val="%6."/>
      <w:lvlJc w:val="right"/>
      <w:pPr>
        <w:ind w:left="4320" w:hanging="180"/>
      </w:pPr>
    </w:lvl>
    <w:lvl w:ilvl="6" w:tplc="743CC6DE">
      <w:start w:val="1"/>
      <w:numFmt w:val="decimal"/>
      <w:lvlText w:val="%7."/>
      <w:lvlJc w:val="left"/>
      <w:pPr>
        <w:ind w:left="5040" w:hanging="360"/>
      </w:pPr>
    </w:lvl>
    <w:lvl w:ilvl="7" w:tplc="C76282E8">
      <w:start w:val="1"/>
      <w:numFmt w:val="lowerLetter"/>
      <w:lvlText w:val="%8."/>
      <w:lvlJc w:val="left"/>
      <w:pPr>
        <w:ind w:left="5760" w:hanging="360"/>
      </w:pPr>
    </w:lvl>
    <w:lvl w:ilvl="8" w:tplc="5D38BB6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BF473"/>
    <w:multiLevelType w:val="multilevel"/>
    <w:tmpl w:val="FFFFFFFF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923E0"/>
    <w:multiLevelType w:val="hybridMultilevel"/>
    <w:tmpl w:val="FFFFFFFF"/>
    <w:lvl w:ilvl="0" w:tplc="74C41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69CC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8530E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22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E2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AF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03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A3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62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139125">
    <w:abstractNumId w:val="5"/>
  </w:num>
  <w:num w:numId="2" w16cid:durableId="845092717">
    <w:abstractNumId w:val="10"/>
  </w:num>
  <w:num w:numId="3" w16cid:durableId="1412963966">
    <w:abstractNumId w:val="8"/>
  </w:num>
  <w:num w:numId="4" w16cid:durableId="2018338046">
    <w:abstractNumId w:val="25"/>
  </w:num>
  <w:num w:numId="5" w16cid:durableId="659428675">
    <w:abstractNumId w:val="7"/>
  </w:num>
  <w:num w:numId="6" w16cid:durableId="1928462645">
    <w:abstractNumId w:val="13"/>
  </w:num>
  <w:num w:numId="7" w16cid:durableId="24600892">
    <w:abstractNumId w:val="11"/>
  </w:num>
  <w:num w:numId="8" w16cid:durableId="215701725">
    <w:abstractNumId w:val="20"/>
  </w:num>
  <w:num w:numId="9" w16cid:durableId="1721055892">
    <w:abstractNumId w:val="27"/>
  </w:num>
  <w:num w:numId="10" w16cid:durableId="1963340229">
    <w:abstractNumId w:val="0"/>
  </w:num>
  <w:num w:numId="11" w16cid:durableId="2094158290">
    <w:abstractNumId w:val="12"/>
  </w:num>
  <w:num w:numId="12" w16cid:durableId="660738115">
    <w:abstractNumId w:val="34"/>
  </w:num>
  <w:num w:numId="13" w16cid:durableId="525024451">
    <w:abstractNumId w:val="21"/>
  </w:num>
  <w:num w:numId="14" w16cid:durableId="1246383268">
    <w:abstractNumId w:val="14"/>
  </w:num>
  <w:num w:numId="15" w16cid:durableId="1643539368">
    <w:abstractNumId w:val="17"/>
  </w:num>
  <w:num w:numId="16" w16cid:durableId="1333026620">
    <w:abstractNumId w:val="19"/>
  </w:num>
  <w:num w:numId="17" w16cid:durableId="1326350327">
    <w:abstractNumId w:val="23"/>
  </w:num>
  <w:num w:numId="18" w16cid:durableId="2099866789">
    <w:abstractNumId w:val="22"/>
  </w:num>
  <w:num w:numId="19" w16cid:durableId="1306466296">
    <w:abstractNumId w:val="35"/>
  </w:num>
  <w:num w:numId="20" w16cid:durableId="768087322">
    <w:abstractNumId w:val="16"/>
  </w:num>
  <w:num w:numId="21" w16cid:durableId="1186675677">
    <w:abstractNumId w:val="4"/>
  </w:num>
  <w:num w:numId="22" w16cid:durableId="1179539516">
    <w:abstractNumId w:val="9"/>
  </w:num>
  <w:num w:numId="23" w16cid:durableId="1256863468">
    <w:abstractNumId w:val="24"/>
  </w:num>
  <w:num w:numId="24" w16cid:durableId="851410936">
    <w:abstractNumId w:val="31"/>
  </w:num>
  <w:num w:numId="25" w16cid:durableId="452283928">
    <w:abstractNumId w:val="33"/>
  </w:num>
  <w:num w:numId="26" w16cid:durableId="657224306">
    <w:abstractNumId w:val="32"/>
  </w:num>
  <w:num w:numId="27" w16cid:durableId="1648850885">
    <w:abstractNumId w:val="6"/>
  </w:num>
  <w:num w:numId="28" w16cid:durableId="611328805">
    <w:abstractNumId w:val="28"/>
  </w:num>
  <w:num w:numId="29" w16cid:durableId="100682870">
    <w:abstractNumId w:val="30"/>
  </w:num>
  <w:num w:numId="30" w16cid:durableId="530383059">
    <w:abstractNumId w:val="29"/>
  </w:num>
  <w:num w:numId="31" w16cid:durableId="1654480348">
    <w:abstractNumId w:val="1"/>
  </w:num>
  <w:num w:numId="32" w16cid:durableId="2141681321">
    <w:abstractNumId w:val="18"/>
  </w:num>
  <w:num w:numId="33" w16cid:durableId="1925870142">
    <w:abstractNumId w:val="26"/>
  </w:num>
  <w:num w:numId="34" w16cid:durableId="1947690307">
    <w:abstractNumId w:val="2"/>
  </w:num>
  <w:num w:numId="35" w16cid:durableId="58604040">
    <w:abstractNumId w:val="3"/>
  </w:num>
  <w:num w:numId="36" w16cid:durableId="1393521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55BD68"/>
    <w:rsid w:val="00003470"/>
    <w:rsid w:val="000073BF"/>
    <w:rsid w:val="000273C7"/>
    <w:rsid w:val="00040C13"/>
    <w:rsid w:val="00050469"/>
    <w:rsid w:val="000559E4"/>
    <w:rsid w:val="00073866"/>
    <w:rsid w:val="00080F4B"/>
    <w:rsid w:val="00090D63"/>
    <w:rsid w:val="0009491C"/>
    <w:rsid w:val="0009562B"/>
    <w:rsid w:val="000B77BC"/>
    <w:rsid w:val="000E0663"/>
    <w:rsid w:val="000F1DBF"/>
    <w:rsid w:val="00100D03"/>
    <w:rsid w:val="001038AD"/>
    <w:rsid w:val="00107B74"/>
    <w:rsid w:val="001269BD"/>
    <w:rsid w:val="00126ECE"/>
    <w:rsid w:val="001345F6"/>
    <w:rsid w:val="00144881"/>
    <w:rsid w:val="00153649"/>
    <w:rsid w:val="001619E1"/>
    <w:rsid w:val="00171008"/>
    <w:rsid w:val="001725F1"/>
    <w:rsid w:val="00174660"/>
    <w:rsid w:val="00177F00"/>
    <w:rsid w:val="0018644D"/>
    <w:rsid w:val="0019668A"/>
    <w:rsid w:val="001A085F"/>
    <w:rsid w:val="001A54F6"/>
    <w:rsid w:val="001A758D"/>
    <w:rsid w:val="001B05D2"/>
    <w:rsid w:val="001B0F87"/>
    <w:rsid w:val="001B1502"/>
    <w:rsid w:val="001B2E4E"/>
    <w:rsid w:val="001B4FB4"/>
    <w:rsid w:val="001C0CE3"/>
    <w:rsid w:val="001C3B76"/>
    <w:rsid w:val="001D4991"/>
    <w:rsid w:val="001D7DAC"/>
    <w:rsid w:val="001E290A"/>
    <w:rsid w:val="001E340E"/>
    <w:rsid w:val="0020114F"/>
    <w:rsid w:val="002032D1"/>
    <w:rsid w:val="00204EA1"/>
    <w:rsid w:val="00210164"/>
    <w:rsid w:val="00216A11"/>
    <w:rsid w:val="002245FB"/>
    <w:rsid w:val="0023391F"/>
    <w:rsid w:val="0023557A"/>
    <w:rsid w:val="00240256"/>
    <w:rsid w:val="00255741"/>
    <w:rsid w:val="00267FED"/>
    <w:rsid w:val="002802A9"/>
    <w:rsid w:val="0029596B"/>
    <w:rsid w:val="002A4352"/>
    <w:rsid w:val="002A7705"/>
    <w:rsid w:val="002B00E5"/>
    <w:rsid w:val="002B4DF5"/>
    <w:rsid w:val="002D6A73"/>
    <w:rsid w:val="002D7823"/>
    <w:rsid w:val="002E58B1"/>
    <w:rsid w:val="002F67AA"/>
    <w:rsid w:val="003039FA"/>
    <w:rsid w:val="003066C4"/>
    <w:rsid w:val="003066EB"/>
    <w:rsid w:val="00343179"/>
    <w:rsid w:val="00344913"/>
    <w:rsid w:val="003469F1"/>
    <w:rsid w:val="00347613"/>
    <w:rsid w:val="003562C6"/>
    <w:rsid w:val="00367F67"/>
    <w:rsid w:val="00371694"/>
    <w:rsid w:val="00372637"/>
    <w:rsid w:val="00376681"/>
    <w:rsid w:val="00392FAD"/>
    <w:rsid w:val="00394306"/>
    <w:rsid w:val="003A26F7"/>
    <w:rsid w:val="003C106C"/>
    <w:rsid w:val="003C3BF9"/>
    <w:rsid w:val="003E0AE2"/>
    <w:rsid w:val="003F5A5C"/>
    <w:rsid w:val="004435B5"/>
    <w:rsid w:val="004736E6"/>
    <w:rsid w:val="00473B16"/>
    <w:rsid w:val="0047616E"/>
    <w:rsid w:val="004A2260"/>
    <w:rsid w:val="004B59B9"/>
    <w:rsid w:val="004C69C3"/>
    <w:rsid w:val="004C773C"/>
    <w:rsid w:val="004D7DB9"/>
    <w:rsid w:val="00516716"/>
    <w:rsid w:val="00526009"/>
    <w:rsid w:val="00540633"/>
    <w:rsid w:val="005613DB"/>
    <w:rsid w:val="00587896"/>
    <w:rsid w:val="005A3378"/>
    <w:rsid w:val="005B14EB"/>
    <w:rsid w:val="005C711A"/>
    <w:rsid w:val="005D066D"/>
    <w:rsid w:val="005D36BE"/>
    <w:rsid w:val="005F73EA"/>
    <w:rsid w:val="005F8B57"/>
    <w:rsid w:val="00610B78"/>
    <w:rsid w:val="006371E9"/>
    <w:rsid w:val="00646BC6"/>
    <w:rsid w:val="006543CA"/>
    <w:rsid w:val="00656E58"/>
    <w:rsid w:val="00671576"/>
    <w:rsid w:val="00680497"/>
    <w:rsid w:val="0068741C"/>
    <w:rsid w:val="00693880"/>
    <w:rsid w:val="00694EB0"/>
    <w:rsid w:val="006A11D7"/>
    <w:rsid w:val="006A1898"/>
    <w:rsid w:val="006A2E79"/>
    <w:rsid w:val="006A737A"/>
    <w:rsid w:val="006B1B01"/>
    <w:rsid w:val="006F586D"/>
    <w:rsid w:val="007012CA"/>
    <w:rsid w:val="0070311B"/>
    <w:rsid w:val="00707602"/>
    <w:rsid w:val="00714170"/>
    <w:rsid w:val="00722594"/>
    <w:rsid w:val="00733CB8"/>
    <w:rsid w:val="00736326"/>
    <w:rsid w:val="007446E6"/>
    <w:rsid w:val="007473F7"/>
    <w:rsid w:val="007522D6"/>
    <w:rsid w:val="00752BF7"/>
    <w:rsid w:val="00781039"/>
    <w:rsid w:val="00783DF1"/>
    <w:rsid w:val="0079546F"/>
    <w:rsid w:val="007A1F65"/>
    <w:rsid w:val="007B222A"/>
    <w:rsid w:val="007B6DA7"/>
    <w:rsid w:val="007B77E1"/>
    <w:rsid w:val="007C05FC"/>
    <w:rsid w:val="007C2EE8"/>
    <w:rsid w:val="007C58E6"/>
    <w:rsid w:val="007D606C"/>
    <w:rsid w:val="007E36E1"/>
    <w:rsid w:val="007E3F2D"/>
    <w:rsid w:val="007F047D"/>
    <w:rsid w:val="007F7C64"/>
    <w:rsid w:val="00811F33"/>
    <w:rsid w:val="0081449C"/>
    <w:rsid w:val="008182FC"/>
    <w:rsid w:val="0083648B"/>
    <w:rsid w:val="008666CB"/>
    <w:rsid w:val="008976B0"/>
    <w:rsid w:val="008A3BE1"/>
    <w:rsid w:val="008B24E5"/>
    <w:rsid w:val="008C0253"/>
    <w:rsid w:val="008C4422"/>
    <w:rsid w:val="008F064C"/>
    <w:rsid w:val="00930D0A"/>
    <w:rsid w:val="009313A9"/>
    <w:rsid w:val="00935A26"/>
    <w:rsid w:val="0095176A"/>
    <w:rsid w:val="00966F45"/>
    <w:rsid w:val="0097333A"/>
    <w:rsid w:val="0098572E"/>
    <w:rsid w:val="009A677E"/>
    <w:rsid w:val="009B2084"/>
    <w:rsid w:val="009C7243"/>
    <w:rsid w:val="009F0E08"/>
    <w:rsid w:val="009F636D"/>
    <w:rsid w:val="009F7923"/>
    <w:rsid w:val="00A0511F"/>
    <w:rsid w:val="00A156B0"/>
    <w:rsid w:val="00A229C7"/>
    <w:rsid w:val="00A24488"/>
    <w:rsid w:val="00A278A4"/>
    <w:rsid w:val="00A62BCD"/>
    <w:rsid w:val="00A84D9E"/>
    <w:rsid w:val="00A92575"/>
    <w:rsid w:val="00A94B11"/>
    <w:rsid w:val="00AB021C"/>
    <w:rsid w:val="00AB6DE1"/>
    <w:rsid w:val="00AE1C6A"/>
    <w:rsid w:val="00AF64BE"/>
    <w:rsid w:val="00B00F0E"/>
    <w:rsid w:val="00B030A2"/>
    <w:rsid w:val="00B11388"/>
    <w:rsid w:val="00B16459"/>
    <w:rsid w:val="00B27CDD"/>
    <w:rsid w:val="00B35B05"/>
    <w:rsid w:val="00B371A7"/>
    <w:rsid w:val="00B620BC"/>
    <w:rsid w:val="00B63746"/>
    <w:rsid w:val="00B76D6C"/>
    <w:rsid w:val="00B81425"/>
    <w:rsid w:val="00B843D0"/>
    <w:rsid w:val="00B9498C"/>
    <w:rsid w:val="00B97326"/>
    <w:rsid w:val="00BB590B"/>
    <w:rsid w:val="00BC438A"/>
    <w:rsid w:val="00BE587D"/>
    <w:rsid w:val="00BF687E"/>
    <w:rsid w:val="00C22650"/>
    <w:rsid w:val="00C272B5"/>
    <w:rsid w:val="00C37F56"/>
    <w:rsid w:val="00C450CE"/>
    <w:rsid w:val="00C454A1"/>
    <w:rsid w:val="00C463A8"/>
    <w:rsid w:val="00C51717"/>
    <w:rsid w:val="00C61F52"/>
    <w:rsid w:val="00C9154F"/>
    <w:rsid w:val="00CB4108"/>
    <w:rsid w:val="00CB73D5"/>
    <w:rsid w:val="00CE07C6"/>
    <w:rsid w:val="00CE60AF"/>
    <w:rsid w:val="00D03855"/>
    <w:rsid w:val="00D060B6"/>
    <w:rsid w:val="00D416C5"/>
    <w:rsid w:val="00D5340B"/>
    <w:rsid w:val="00D600DB"/>
    <w:rsid w:val="00D653EA"/>
    <w:rsid w:val="00D71DBB"/>
    <w:rsid w:val="00D77767"/>
    <w:rsid w:val="00D800C8"/>
    <w:rsid w:val="00DC2DAA"/>
    <w:rsid w:val="00DC3F0D"/>
    <w:rsid w:val="00DD3E3F"/>
    <w:rsid w:val="00DD73AE"/>
    <w:rsid w:val="00DE23BD"/>
    <w:rsid w:val="00DE31C1"/>
    <w:rsid w:val="00E0384A"/>
    <w:rsid w:val="00E03FCC"/>
    <w:rsid w:val="00E03FD9"/>
    <w:rsid w:val="00E214CA"/>
    <w:rsid w:val="00E234C0"/>
    <w:rsid w:val="00E603FE"/>
    <w:rsid w:val="00E654EA"/>
    <w:rsid w:val="00E878DF"/>
    <w:rsid w:val="00E97353"/>
    <w:rsid w:val="00ED0B3B"/>
    <w:rsid w:val="00EE267B"/>
    <w:rsid w:val="00EF282F"/>
    <w:rsid w:val="00EF39BF"/>
    <w:rsid w:val="00F10713"/>
    <w:rsid w:val="00F13471"/>
    <w:rsid w:val="00F21746"/>
    <w:rsid w:val="00F4005A"/>
    <w:rsid w:val="00F52411"/>
    <w:rsid w:val="00F52C74"/>
    <w:rsid w:val="00F54C8E"/>
    <w:rsid w:val="00F558CF"/>
    <w:rsid w:val="00F61F53"/>
    <w:rsid w:val="00F63C16"/>
    <w:rsid w:val="00F666D8"/>
    <w:rsid w:val="00F853CE"/>
    <w:rsid w:val="00F85883"/>
    <w:rsid w:val="00FA7A0F"/>
    <w:rsid w:val="00FC1377"/>
    <w:rsid w:val="00FC2647"/>
    <w:rsid w:val="00FD09EB"/>
    <w:rsid w:val="00FD3C83"/>
    <w:rsid w:val="00FD641E"/>
    <w:rsid w:val="00FF385F"/>
    <w:rsid w:val="01A63814"/>
    <w:rsid w:val="01AC7338"/>
    <w:rsid w:val="023ABCB4"/>
    <w:rsid w:val="025F9359"/>
    <w:rsid w:val="035689F7"/>
    <w:rsid w:val="03A126D9"/>
    <w:rsid w:val="0498DAAA"/>
    <w:rsid w:val="04F47CD4"/>
    <w:rsid w:val="059F66AF"/>
    <w:rsid w:val="05A8094F"/>
    <w:rsid w:val="05CD7CE4"/>
    <w:rsid w:val="05CFE967"/>
    <w:rsid w:val="075E2987"/>
    <w:rsid w:val="081BB4BC"/>
    <w:rsid w:val="093BB37B"/>
    <w:rsid w:val="094E8906"/>
    <w:rsid w:val="0990CEC8"/>
    <w:rsid w:val="0994AE46"/>
    <w:rsid w:val="0A12B49A"/>
    <w:rsid w:val="0A5A32B9"/>
    <w:rsid w:val="0A7F94C6"/>
    <w:rsid w:val="0AD8E544"/>
    <w:rsid w:val="0AE416E8"/>
    <w:rsid w:val="0B7283BF"/>
    <w:rsid w:val="0C5516B9"/>
    <w:rsid w:val="0CA5A381"/>
    <w:rsid w:val="0CC87D34"/>
    <w:rsid w:val="0CFBAAC1"/>
    <w:rsid w:val="0D6B0098"/>
    <w:rsid w:val="0DC2136B"/>
    <w:rsid w:val="0DD3C494"/>
    <w:rsid w:val="0E237E10"/>
    <w:rsid w:val="0E2A16AE"/>
    <w:rsid w:val="0E8236BD"/>
    <w:rsid w:val="0EAA219F"/>
    <w:rsid w:val="0ECD2AA8"/>
    <w:rsid w:val="0EDBBF30"/>
    <w:rsid w:val="0EF0031C"/>
    <w:rsid w:val="0F24562C"/>
    <w:rsid w:val="0F6B4496"/>
    <w:rsid w:val="10CC0D18"/>
    <w:rsid w:val="114A8223"/>
    <w:rsid w:val="114ED9C8"/>
    <w:rsid w:val="1194DCF7"/>
    <w:rsid w:val="11CC8976"/>
    <w:rsid w:val="11DF7556"/>
    <w:rsid w:val="1200DE6C"/>
    <w:rsid w:val="12DE0F03"/>
    <w:rsid w:val="136D5A82"/>
    <w:rsid w:val="141AE768"/>
    <w:rsid w:val="143AFA37"/>
    <w:rsid w:val="14DD6D64"/>
    <w:rsid w:val="1512CF58"/>
    <w:rsid w:val="158985FB"/>
    <w:rsid w:val="15D4D25A"/>
    <w:rsid w:val="16601DFB"/>
    <w:rsid w:val="16EB0721"/>
    <w:rsid w:val="175DB38A"/>
    <w:rsid w:val="18150E26"/>
    <w:rsid w:val="18761A0C"/>
    <w:rsid w:val="18C7B680"/>
    <w:rsid w:val="18CFAA94"/>
    <w:rsid w:val="19C8ADBC"/>
    <w:rsid w:val="1A1E8B94"/>
    <w:rsid w:val="1AE3CFC2"/>
    <w:rsid w:val="1B24AC7B"/>
    <w:rsid w:val="1B6C38D2"/>
    <w:rsid w:val="1B82AB72"/>
    <w:rsid w:val="1C3770EE"/>
    <w:rsid w:val="1C8BB944"/>
    <w:rsid w:val="1CBA0291"/>
    <w:rsid w:val="1CC07CDC"/>
    <w:rsid w:val="1D080933"/>
    <w:rsid w:val="1D3340E9"/>
    <w:rsid w:val="1D37B369"/>
    <w:rsid w:val="1DA5155F"/>
    <w:rsid w:val="1DD2B0FF"/>
    <w:rsid w:val="1DD3F8A8"/>
    <w:rsid w:val="1E3F2A0F"/>
    <w:rsid w:val="1F69434A"/>
    <w:rsid w:val="1FDCDC01"/>
    <w:rsid w:val="1FDD5FC1"/>
    <w:rsid w:val="1FE87CAC"/>
    <w:rsid w:val="1FF80DDA"/>
    <w:rsid w:val="20CAA1AB"/>
    <w:rsid w:val="20F4AE2A"/>
    <w:rsid w:val="2100FE32"/>
    <w:rsid w:val="21793022"/>
    <w:rsid w:val="21A6E235"/>
    <w:rsid w:val="21AA6D75"/>
    <w:rsid w:val="228BB764"/>
    <w:rsid w:val="22D88E2B"/>
    <w:rsid w:val="22EE1CC8"/>
    <w:rsid w:val="2461B805"/>
    <w:rsid w:val="246741F5"/>
    <w:rsid w:val="253D2B7C"/>
    <w:rsid w:val="2590ECF5"/>
    <w:rsid w:val="25C5F6EC"/>
    <w:rsid w:val="2620FE12"/>
    <w:rsid w:val="26591D7D"/>
    <w:rsid w:val="266CDEEE"/>
    <w:rsid w:val="26782EE5"/>
    <w:rsid w:val="26AB59F2"/>
    <w:rsid w:val="26B6AB3C"/>
    <w:rsid w:val="272BCA8D"/>
    <w:rsid w:val="27477EC6"/>
    <w:rsid w:val="27CE7D9A"/>
    <w:rsid w:val="27EEA7D5"/>
    <w:rsid w:val="281CED04"/>
    <w:rsid w:val="2855ECD8"/>
    <w:rsid w:val="28710E0A"/>
    <w:rsid w:val="2933B549"/>
    <w:rsid w:val="298969CF"/>
    <w:rsid w:val="29FD317C"/>
    <w:rsid w:val="2A554DB5"/>
    <w:rsid w:val="2A7052C2"/>
    <w:rsid w:val="2A71F52D"/>
    <w:rsid w:val="2AAD1C7B"/>
    <w:rsid w:val="2ACE9B67"/>
    <w:rsid w:val="2AFDA0F8"/>
    <w:rsid w:val="2BF4A206"/>
    <w:rsid w:val="2C2E47E6"/>
    <w:rsid w:val="2C3A1B90"/>
    <w:rsid w:val="2C424F87"/>
    <w:rsid w:val="2C99E0D3"/>
    <w:rsid w:val="2D238A33"/>
    <w:rsid w:val="2D2710F0"/>
    <w:rsid w:val="2D2FC600"/>
    <w:rsid w:val="2D49C70A"/>
    <w:rsid w:val="2D4FE429"/>
    <w:rsid w:val="2D619BF0"/>
    <w:rsid w:val="2D62F3CF"/>
    <w:rsid w:val="2DBC0254"/>
    <w:rsid w:val="2DC3483F"/>
    <w:rsid w:val="2E61DE6B"/>
    <w:rsid w:val="2EC1EAE4"/>
    <w:rsid w:val="2F70D7DE"/>
    <w:rsid w:val="305EB1B2"/>
    <w:rsid w:val="30A2E1EF"/>
    <w:rsid w:val="30D44111"/>
    <w:rsid w:val="3131BDE9"/>
    <w:rsid w:val="31541A22"/>
    <w:rsid w:val="32065BB0"/>
    <w:rsid w:val="3356F362"/>
    <w:rsid w:val="33C83254"/>
    <w:rsid w:val="33F93D91"/>
    <w:rsid w:val="3439963A"/>
    <w:rsid w:val="34E5F864"/>
    <w:rsid w:val="3513C8F3"/>
    <w:rsid w:val="35335979"/>
    <w:rsid w:val="35F99353"/>
    <w:rsid w:val="3662ADBC"/>
    <w:rsid w:val="3669FB77"/>
    <w:rsid w:val="36847965"/>
    <w:rsid w:val="36B68D2D"/>
    <w:rsid w:val="37184CAC"/>
    <w:rsid w:val="372720E6"/>
    <w:rsid w:val="37EA4220"/>
    <w:rsid w:val="38F6E8CF"/>
    <w:rsid w:val="3A53BC13"/>
    <w:rsid w:val="3A62085D"/>
    <w:rsid w:val="3B36E955"/>
    <w:rsid w:val="3BD92368"/>
    <w:rsid w:val="3C3C719C"/>
    <w:rsid w:val="3C84C524"/>
    <w:rsid w:val="3CA7B817"/>
    <w:rsid w:val="3CC6EC51"/>
    <w:rsid w:val="3D8EBE07"/>
    <w:rsid w:val="3DACA129"/>
    <w:rsid w:val="3F9FDF76"/>
    <w:rsid w:val="4041D0FA"/>
    <w:rsid w:val="4074A764"/>
    <w:rsid w:val="40BBB764"/>
    <w:rsid w:val="4151D446"/>
    <w:rsid w:val="418920E1"/>
    <w:rsid w:val="41989CC9"/>
    <w:rsid w:val="426C4B50"/>
    <w:rsid w:val="42CEF731"/>
    <w:rsid w:val="431B9D4A"/>
    <w:rsid w:val="431D6081"/>
    <w:rsid w:val="43CF33D0"/>
    <w:rsid w:val="44024B2B"/>
    <w:rsid w:val="453C1ABB"/>
    <w:rsid w:val="4555C2D0"/>
    <w:rsid w:val="465DBAA9"/>
    <w:rsid w:val="46E92744"/>
    <w:rsid w:val="472897B2"/>
    <w:rsid w:val="47762ED2"/>
    <w:rsid w:val="479E313F"/>
    <w:rsid w:val="47BEB196"/>
    <w:rsid w:val="47F02F2B"/>
    <w:rsid w:val="49715E52"/>
    <w:rsid w:val="4AA13CF5"/>
    <w:rsid w:val="4AE359C8"/>
    <w:rsid w:val="4B35E695"/>
    <w:rsid w:val="4B3FF432"/>
    <w:rsid w:val="4B5E9771"/>
    <w:rsid w:val="4B682D44"/>
    <w:rsid w:val="4B7F314F"/>
    <w:rsid w:val="4B8D9FC4"/>
    <w:rsid w:val="4C7F2A29"/>
    <w:rsid w:val="4CE6358D"/>
    <w:rsid w:val="4E28AC51"/>
    <w:rsid w:val="4E4641BB"/>
    <w:rsid w:val="4E649D9A"/>
    <w:rsid w:val="4F247BCF"/>
    <w:rsid w:val="50877FBD"/>
    <w:rsid w:val="50A0A81A"/>
    <w:rsid w:val="50ABFE5D"/>
    <w:rsid w:val="5115F44E"/>
    <w:rsid w:val="51A9D16B"/>
    <w:rsid w:val="52B62431"/>
    <w:rsid w:val="52CD639E"/>
    <w:rsid w:val="5323141D"/>
    <w:rsid w:val="537952F5"/>
    <w:rsid w:val="538B7EC5"/>
    <w:rsid w:val="53C18D66"/>
    <w:rsid w:val="53E076ED"/>
    <w:rsid w:val="5428A2EA"/>
    <w:rsid w:val="5473BEDB"/>
    <w:rsid w:val="54D7BAA6"/>
    <w:rsid w:val="555961C2"/>
    <w:rsid w:val="55A25D6D"/>
    <w:rsid w:val="55BF66BF"/>
    <w:rsid w:val="560666DB"/>
    <w:rsid w:val="569DC0FD"/>
    <w:rsid w:val="56D5EC0C"/>
    <w:rsid w:val="56DD29E3"/>
    <w:rsid w:val="57DF0FF1"/>
    <w:rsid w:val="57E3EDD7"/>
    <w:rsid w:val="58D659A1"/>
    <w:rsid w:val="58EF81FE"/>
    <w:rsid w:val="59CB1D2C"/>
    <w:rsid w:val="59D0CD95"/>
    <w:rsid w:val="5A50BC33"/>
    <w:rsid w:val="5B1F7D85"/>
    <w:rsid w:val="5B725628"/>
    <w:rsid w:val="5BA389B9"/>
    <w:rsid w:val="5BC3C341"/>
    <w:rsid w:val="5C95BBD5"/>
    <w:rsid w:val="5CB8135D"/>
    <w:rsid w:val="5D017BFB"/>
    <w:rsid w:val="5D041BBD"/>
    <w:rsid w:val="5D5F31E3"/>
    <w:rsid w:val="5DAA1F0D"/>
    <w:rsid w:val="5DDDC349"/>
    <w:rsid w:val="5E4C3CFB"/>
    <w:rsid w:val="5E6EB686"/>
    <w:rsid w:val="5E7B1C26"/>
    <w:rsid w:val="5F20FE85"/>
    <w:rsid w:val="5FAAB6C1"/>
    <w:rsid w:val="5FC5DE6D"/>
    <w:rsid w:val="6096DA6C"/>
    <w:rsid w:val="61413DFF"/>
    <w:rsid w:val="616C9194"/>
    <w:rsid w:val="6241616E"/>
    <w:rsid w:val="6286AF48"/>
    <w:rsid w:val="6299E019"/>
    <w:rsid w:val="63DAF2FA"/>
    <w:rsid w:val="64687646"/>
    <w:rsid w:val="64EB7768"/>
    <w:rsid w:val="652D7D1B"/>
    <w:rsid w:val="6562868B"/>
    <w:rsid w:val="65C20821"/>
    <w:rsid w:val="6664D79D"/>
    <w:rsid w:val="6740FD26"/>
    <w:rsid w:val="6750AD0A"/>
    <w:rsid w:val="676CD0B9"/>
    <w:rsid w:val="6776A85E"/>
    <w:rsid w:val="6818F668"/>
    <w:rsid w:val="6837E553"/>
    <w:rsid w:val="6855BD68"/>
    <w:rsid w:val="686DED80"/>
    <w:rsid w:val="68962AD7"/>
    <w:rsid w:val="68B4D229"/>
    <w:rsid w:val="690356F9"/>
    <w:rsid w:val="69C5ED1E"/>
    <w:rsid w:val="69FFB900"/>
    <w:rsid w:val="6A11DEDC"/>
    <w:rsid w:val="6ADA4A0F"/>
    <w:rsid w:val="6C410BD2"/>
    <w:rsid w:val="6D30C29C"/>
    <w:rsid w:val="6D3E009A"/>
    <w:rsid w:val="6D4C2D78"/>
    <w:rsid w:val="6DE93282"/>
    <w:rsid w:val="6E56C125"/>
    <w:rsid w:val="6F36E95F"/>
    <w:rsid w:val="70B31963"/>
    <w:rsid w:val="70B8FBD9"/>
    <w:rsid w:val="70EAE185"/>
    <w:rsid w:val="70FD8F06"/>
    <w:rsid w:val="71384AC5"/>
    <w:rsid w:val="715072A6"/>
    <w:rsid w:val="715CA16E"/>
    <w:rsid w:val="717C8580"/>
    <w:rsid w:val="717E6933"/>
    <w:rsid w:val="718C31A0"/>
    <w:rsid w:val="7230DC8D"/>
    <w:rsid w:val="7253E335"/>
    <w:rsid w:val="72553897"/>
    <w:rsid w:val="72787718"/>
    <w:rsid w:val="734BDACE"/>
    <w:rsid w:val="73AB76FD"/>
    <w:rsid w:val="748068A5"/>
    <w:rsid w:val="7572124B"/>
    <w:rsid w:val="75A1849E"/>
    <w:rsid w:val="75CE3781"/>
    <w:rsid w:val="763EAAAB"/>
    <w:rsid w:val="76A60145"/>
    <w:rsid w:val="76BBB6DC"/>
    <w:rsid w:val="76C624D7"/>
    <w:rsid w:val="7707462A"/>
    <w:rsid w:val="773E6EF7"/>
    <w:rsid w:val="77485956"/>
    <w:rsid w:val="774A21BA"/>
    <w:rsid w:val="776D2AC3"/>
    <w:rsid w:val="778B47F5"/>
    <w:rsid w:val="78426CE5"/>
    <w:rsid w:val="785F4E8C"/>
    <w:rsid w:val="788FE7A1"/>
    <w:rsid w:val="7903FCEA"/>
    <w:rsid w:val="79A16152"/>
    <w:rsid w:val="7A90803E"/>
    <w:rsid w:val="7AB68E3A"/>
    <w:rsid w:val="7B2202C6"/>
    <w:rsid w:val="7C1FF336"/>
    <w:rsid w:val="7C40A6FA"/>
    <w:rsid w:val="7CB919BB"/>
    <w:rsid w:val="7CD994B7"/>
    <w:rsid w:val="7D09AAD7"/>
    <w:rsid w:val="7D0B76B0"/>
    <w:rsid w:val="7ED90EB4"/>
    <w:rsid w:val="7EFF91A0"/>
    <w:rsid w:val="7F4E1D58"/>
    <w:rsid w:val="7F5FD735"/>
    <w:rsid w:val="7F6ED5AF"/>
    <w:rsid w:val="7F7EC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BD68"/>
  <w15:chartTrackingRefBased/>
  <w15:docId w15:val="{DAEE6AA4-27FA-4905-87A1-14BF1BAB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39BF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rsid w:val="00EF39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F39BF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F39BF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43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306"/>
  </w:style>
  <w:style w:type="paragraph" w:styleId="Pieddepage">
    <w:name w:val="footer"/>
    <w:basedOn w:val="Normal"/>
    <w:link w:val="PieddepageCar"/>
    <w:uiPriority w:val="99"/>
    <w:unhideWhenUsed/>
    <w:rsid w:val="003943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30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43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430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94306"/>
    <w:pPr>
      <w:spacing w:after="0" w:line="240" w:lineRule="auto"/>
    </w:pPr>
  </w:style>
  <w:style w:type="character" w:customStyle="1" w:styleId="normaltextrun">
    <w:name w:val="normaltextrun"/>
    <w:basedOn w:val="Policepardfaut"/>
    <w:rsid w:val="00394306"/>
  </w:style>
  <w:style w:type="character" w:styleId="Lienhypertexte">
    <w:name w:val="Hyperlink"/>
    <w:basedOn w:val="Policepardfaut"/>
    <w:uiPriority w:val="99"/>
    <w:unhideWhenUsed/>
    <w:rsid w:val="0039430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A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eop">
    <w:name w:val="eop"/>
    <w:basedOn w:val="Policepardfaut"/>
    <w:rsid w:val="008A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55673-fd51-457b-ae4b-015120eebfbd">
      <Terms xmlns="http://schemas.microsoft.com/office/infopath/2007/PartnerControls"/>
    </lcf76f155ced4ddcb4097134ff3c332f>
    <SharedWithUsers xmlns="8d0dd750-a9c9-4db5-a0a9-b437d44f4b06">
      <UserInfo>
        <DisplayName>Aline Le</DisplayName>
        <AccountId>593</AccountId>
        <AccountType/>
      </UserInfo>
      <UserInfo>
        <DisplayName>Chantal Nolin</DisplayName>
        <AccountId>110</AccountId>
        <AccountType/>
      </UserInfo>
      <UserInfo>
        <DisplayName>Asma Hammouni</DisplayName>
        <AccountId>57</AccountId>
        <AccountType/>
      </UserInfo>
      <UserInfo>
        <DisplayName>Sylviane Hesry</DisplayName>
        <AccountId>130</AccountId>
        <AccountType/>
      </UserInfo>
      <UserInfo>
        <DisplayName>Ghislain Beaudin</DisplayName>
        <AccountId>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542AFB0757A41B0AD6ADFD11C3E01" ma:contentTypeVersion="12" ma:contentTypeDescription="Crée un document." ma:contentTypeScope="" ma:versionID="60898abe4993f54e80d4b85f84744f77">
  <xsd:schema xmlns:xsd="http://www.w3.org/2001/XMLSchema" xmlns:xs="http://www.w3.org/2001/XMLSchema" xmlns:p="http://schemas.microsoft.com/office/2006/metadata/properties" xmlns:ns2="ea855673-fd51-457b-ae4b-015120eebfbd" xmlns:ns3="8d0dd750-a9c9-4db5-a0a9-b437d44f4b06" targetNamespace="http://schemas.microsoft.com/office/2006/metadata/properties" ma:root="true" ma:fieldsID="408b461f37355ce6002aae2aa5802ee5" ns2:_="" ns3:_="">
    <xsd:import namespace="ea855673-fd51-457b-ae4b-015120eebfbd"/>
    <xsd:import namespace="8d0dd750-a9c9-4db5-a0a9-b437d44f4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5673-fd51-457b-ae4b-015120eeb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577c388-b1e5-472c-bff4-19bd5b413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dd750-a9c9-4db5-a0a9-b437d44f4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2E72F-43FC-4A54-9A93-9F1EAE380C85}">
  <ds:schemaRefs>
    <ds:schemaRef ds:uri="http://schemas.microsoft.com/office/2006/metadata/properties"/>
    <ds:schemaRef ds:uri="http://schemas.microsoft.com/office/infopath/2007/PartnerControls"/>
    <ds:schemaRef ds:uri="ea855673-fd51-457b-ae4b-015120eebfbd"/>
    <ds:schemaRef ds:uri="8d0dd750-a9c9-4db5-a0a9-b437d44f4b06"/>
  </ds:schemaRefs>
</ds:datastoreItem>
</file>

<file path=customXml/itemProps2.xml><?xml version="1.0" encoding="utf-8"?>
<ds:datastoreItem xmlns:ds="http://schemas.openxmlformats.org/officeDocument/2006/customXml" ds:itemID="{3E3C326E-DA0B-4FBF-A931-9B96FEFCE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D6795-84AD-4A0E-8CC9-A97B0317D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55673-fd51-457b-ae4b-015120eebfbd"/>
    <ds:schemaRef ds:uri="8d0dd750-a9c9-4db5-a0a9-b437d44f4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Adinsi</dc:creator>
  <cp:keywords/>
  <dc:description/>
  <cp:lastModifiedBy>Aurore Adinsi</cp:lastModifiedBy>
  <cp:revision>187</cp:revision>
  <dcterms:created xsi:type="dcterms:W3CDTF">2023-06-02T20:35:00Z</dcterms:created>
  <dcterms:modified xsi:type="dcterms:W3CDTF">2023-09-07T20:35:00Z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0x0101003F7542AFB0757A41B0AD6ADFD11C3E01</vt:lpwstr>
  </property>
  <property fmtid="{D5CDD505-2E9C-101B-9397-08002B2CF9AE}" pid="3" name="Cote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oa523ef2aeb04a8093145530c9a36c38">
    <vt:lpwstr/>
  </property>
</Properties>
</file>